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4E657CC3" w:rsidP="7D5A7C1B" w:rsidRDefault="4E657CC3" w14:paraId="00A15C27" w14:textId="47D5A2D4" w14:noSpellErr="1">
      <w:pPr>
        <w:spacing w:after="0"/>
        <w:rPr>
          <w:rFonts w:ascii="Times New Roman" w:hAnsi="Times New Roman" w:eastAsia="Times New Roman" w:cs="Times New Roman"/>
          <w:b w:val="1"/>
          <w:bCs w:val="1"/>
          <w:sz w:val="28"/>
          <w:szCs w:val="28"/>
        </w:rPr>
      </w:pPr>
      <w:r w:rsidRPr="7D5A7C1B" w:rsidR="4E657CC3">
        <w:rPr>
          <w:rFonts w:ascii="Times New Roman" w:hAnsi="Times New Roman" w:eastAsia="Times New Roman" w:cs="Times New Roman"/>
          <w:b w:val="1"/>
          <w:bCs w:val="1"/>
          <w:sz w:val="28"/>
          <w:szCs w:val="28"/>
        </w:rPr>
        <w:t xml:space="preserve">Annex 2_Tender tasks, </w:t>
      </w:r>
      <w:r w:rsidRPr="7D5A7C1B" w:rsidR="4E657CC3">
        <w:rPr>
          <w:rFonts w:ascii="Times New Roman" w:hAnsi="Times New Roman" w:eastAsia="Times New Roman" w:cs="Times New Roman"/>
          <w:b w:val="1"/>
          <w:bCs w:val="1"/>
          <w:sz w:val="28"/>
          <w:szCs w:val="28"/>
        </w:rPr>
        <w:t>timeline</w:t>
      </w:r>
      <w:r w:rsidRPr="7D5A7C1B" w:rsidR="4E657CC3">
        <w:rPr>
          <w:rFonts w:ascii="Times New Roman" w:hAnsi="Times New Roman" w:eastAsia="Times New Roman" w:cs="Times New Roman"/>
          <w:b w:val="1"/>
          <w:bCs w:val="1"/>
          <w:sz w:val="28"/>
          <w:szCs w:val="28"/>
        </w:rPr>
        <w:t xml:space="preserve"> and deliverable</w:t>
      </w:r>
      <w:r w:rsidRPr="7D5A7C1B" w:rsidR="00174EBA">
        <w:rPr>
          <w:rFonts w:ascii="Times New Roman" w:hAnsi="Times New Roman" w:eastAsia="Times New Roman" w:cs="Times New Roman"/>
          <w:b w:val="1"/>
          <w:bCs w:val="1"/>
          <w:sz w:val="28"/>
          <w:szCs w:val="28"/>
        </w:rPr>
        <w:t>s</w:t>
      </w:r>
    </w:p>
    <w:p w:rsidR="2D355B78" w:rsidP="7D5A7C1B" w:rsidRDefault="2D355B78" w14:paraId="0BE4CD45" w14:noSpellErr="1" w14:textId="2A90E990">
      <w:pPr>
        <w:pStyle w:val="Normal"/>
        <w:spacing w:after="0"/>
        <w:jc w:val="both"/>
        <w:rPr>
          <w:rFonts w:ascii="Times New Roman" w:hAnsi="Times New Roman" w:eastAsia="Times New Roman" w:cs="Times New Roman"/>
          <w:sz w:val="24"/>
          <w:szCs w:val="24"/>
        </w:rPr>
      </w:pPr>
    </w:p>
    <w:p w:rsidRPr="008A45F1" w:rsidR="008A45F1" w:rsidP="7D5A7C1B" w:rsidRDefault="008A45F1" w14:paraId="057C8D31" w14:textId="651E4998" w14:noSpellErr="1">
      <w:pPr>
        <w:pStyle w:val="ListParagraph"/>
        <w:numPr>
          <w:ilvl w:val="0"/>
          <w:numId w:val="25"/>
        </w:numPr>
        <w:spacing w:after="0"/>
        <w:rPr>
          <w:rFonts w:ascii="Times New Roman" w:hAnsi="Times New Roman" w:eastAsia="Times New Roman" w:cs="Times New Roman"/>
          <w:b w:val="1"/>
          <w:bCs w:val="1"/>
          <w:sz w:val="24"/>
          <w:szCs w:val="24"/>
          <w:lang w:val="hr-HR"/>
        </w:rPr>
      </w:pPr>
      <w:r w:rsidRPr="7D5A7C1B" w:rsidR="008A45F1">
        <w:rPr>
          <w:rFonts w:ascii="Times New Roman" w:hAnsi="Times New Roman" w:eastAsia="Times New Roman" w:cs="Times New Roman"/>
          <w:b w:val="1"/>
          <w:bCs w:val="1"/>
          <w:sz w:val="24"/>
          <w:szCs w:val="24"/>
          <w:lang w:val="hr-HR"/>
        </w:rPr>
        <w:t>DESCRIPTION OF THE CURRENT SITUATION</w:t>
      </w:r>
    </w:p>
    <w:p w:rsidR="002976D6" w:rsidP="7D5A7C1B" w:rsidRDefault="002976D6" w14:paraId="7CD2413D" w14:textId="5759C02D" w14:noSpellErr="1">
      <w:pPr>
        <w:spacing w:after="0"/>
        <w:rPr>
          <w:rFonts w:ascii="Times New Roman" w:hAnsi="Times New Roman" w:eastAsia="Times New Roman" w:cs="Times New Roman"/>
          <w:b w:val="1"/>
          <w:bCs w:val="1"/>
          <w:sz w:val="24"/>
          <w:szCs w:val="24"/>
        </w:rPr>
      </w:pPr>
    </w:p>
    <w:p w:rsidR="002D3C8A" w:rsidP="7D5A7C1B" w:rsidRDefault="00164B50" w14:paraId="23052D37" w14:textId="2D0FFCCF">
      <w:pPr>
        <w:spacing w:after="0"/>
        <w:jc w:val="both"/>
        <w:rPr>
          <w:rFonts w:ascii="Times New Roman" w:hAnsi="Times New Roman" w:eastAsia="Times New Roman" w:cs="Times New Roman"/>
          <w:sz w:val="24"/>
          <w:szCs w:val="24"/>
        </w:rPr>
      </w:pPr>
      <w:r w:rsidRPr="7D5A7C1B" w:rsidR="00164B50">
        <w:rPr>
          <w:rFonts w:ascii="Times New Roman" w:hAnsi="Times New Roman" w:eastAsia="Times New Roman" w:cs="Times New Roman"/>
          <w:sz w:val="24"/>
          <w:szCs w:val="24"/>
        </w:rPr>
        <w:t xml:space="preserve">In the area of the city of </w:t>
      </w:r>
      <w:r w:rsidRPr="7D5A7C1B" w:rsidR="00164B50">
        <w:rPr>
          <w:rFonts w:ascii="Times New Roman" w:hAnsi="Times New Roman" w:eastAsia="Times New Roman" w:cs="Times New Roman"/>
          <w:sz w:val="24"/>
          <w:szCs w:val="24"/>
        </w:rPr>
        <w:t>Živinice</w:t>
      </w:r>
      <w:r w:rsidRPr="7D5A7C1B" w:rsidR="00164B50">
        <w:rPr>
          <w:rFonts w:ascii="Times New Roman" w:hAnsi="Times New Roman" w:eastAsia="Times New Roman" w:cs="Times New Roman"/>
          <w:sz w:val="24"/>
          <w:szCs w:val="24"/>
        </w:rPr>
        <w:t>, public lighting</w:t>
      </w:r>
      <w:r w:rsidRPr="7D5A7C1B" w:rsidR="2E0E7181">
        <w:rPr>
          <w:rFonts w:ascii="Times New Roman" w:hAnsi="Times New Roman" w:eastAsia="Times New Roman" w:cs="Times New Roman"/>
          <w:sz w:val="24"/>
          <w:szCs w:val="24"/>
        </w:rPr>
        <w:t xml:space="preserve"> serves to</w:t>
      </w:r>
      <w:r w:rsidRPr="7D5A7C1B" w:rsidR="00164B50">
        <w:rPr>
          <w:rFonts w:ascii="Times New Roman" w:hAnsi="Times New Roman" w:eastAsia="Times New Roman" w:cs="Times New Roman"/>
          <w:sz w:val="24"/>
          <w:szCs w:val="24"/>
        </w:rPr>
        <w:t xml:space="preserve"> </w:t>
      </w:r>
      <w:r w:rsidRPr="7D5A7C1B" w:rsidR="00164B50">
        <w:rPr>
          <w:rFonts w:ascii="Times New Roman" w:hAnsi="Times New Roman" w:eastAsia="Times New Roman" w:cs="Times New Roman"/>
          <w:sz w:val="24"/>
          <w:szCs w:val="24"/>
        </w:rPr>
        <w:t>illuminats</w:t>
      </w:r>
      <w:r w:rsidRPr="7D5A7C1B" w:rsidR="00164B50">
        <w:rPr>
          <w:rFonts w:ascii="Times New Roman" w:hAnsi="Times New Roman" w:eastAsia="Times New Roman" w:cs="Times New Roman"/>
          <w:sz w:val="24"/>
          <w:szCs w:val="24"/>
        </w:rPr>
        <w:t xml:space="preserve"> main roads, squares, neighborhoods, pedestrian zones, and key public facilities. The coverage rate </w:t>
      </w:r>
      <w:r w:rsidRPr="7D5A7C1B" w:rsidR="2A2BC7DD">
        <w:rPr>
          <w:rFonts w:ascii="Times New Roman" w:hAnsi="Times New Roman" w:eastAsia="Times New Roman" w:cs="Times New Roman"/>
          <w:sz w:val="24"/>
          <w:szCs w:val="24"/>
        </w:rPr>
        <w:t>is 100</w:t>
      </w:r>
      <w:r w:rsidRPr="7D5A7C1B" w:rsidR="00164B50">
        <w:rPr>
          <w:rFonts w:ascii="Times New Roman" w:hAnsi="Times New Roman" w:eastAsia="Times New Roman" w:cs="Times New Roman"/>
          <w:sz w:val="24"/>
          <w:szCs w:val="24"/>
        </w:rPr>
        <w:t xml:space="preserve">% in urban areas and 80% in rural areas. </w:t>
      </w:r>
      <w:r w:rsidRPr="7D5A7C1B" w:rsidR="00055085">
        <w:rPr>
          <w:rFonts w:ascii="Times New Roman" w:hAnsi="Times New Roman" w:eastAsia="Times New Roman" w:cs="Times New Roman"/>
          <w:sz w:val="24"/>
          <w:szCs w:val="24"/>
        </w:rPr>
        <w:t xml:space="preserve">The </w:t>
      </w:r>
      <w:r w:rsidRPr="7D5A7C1B" w:rsidR="00055085">
        <w:rPr>
          <w:rFonts w:ascii="Times New Roman" w:hAnsi="Times New Roman" w:eastAsia="Times New Roman" w:cs="Times New Roman"/>
          <w:sz w:val="24"/>
          <w:szCs w:val="24"/>
        </w:rPr>
        <w:t>City</w:t>
      </w:r>
      <w:r w:rsidRPr="7D5A7C1B" w:rsidR="00055085">
        <w:rPr>
          <w:rFonts w:ascii="Times New Roman" w:hAnsi="Times New Roman" w:eastAsia="Times New Roman" w:cs="Times New Roman"/>
          <w:sz w:val="24"/>
          <w:szCs w:val="24"/>
        </w:rPr>
        <w:t xml:space="preserve"> of </w:t>
      </w:r>
      <w:r w:rsidRPr="7D5A7C1B" w:rsidR="00055085">
        <w:rPr>
          <w:rFonts w:ascii="Times New Roman" w:hAnsi="Times New Roman" w:eastAsia="Times New Roman" w:cs="Times New Roman"/>
          <w:sz w:val="24"/>
          <w:szCs w:val="24"/>
        </w:rPr>
        <w:t>Živinice</w:t>
      </w:r>
      <w:r w:rsidRPr="7D5A7C1B" w:rsidR="00055085">
        <w:rPr>
          <w:rFonts w:ascii="Times New Roman" w:hAnsi="Times New Roman" w:eastAsia="Times New Roman" w:cs="Times New Roman"/>
          <w:sz w:val="24"/>
          <w:szCs w:val="24"/>
        </w:rPr>
        <w:t xml:space="preserve"> is responsible for the construction, management and maintenance of public lighting and related </w:t>
      </w:r>
      <w:r w:rsidRPr="7D5A7C1B" w:rsidR="0D523024">
        <w:rPr>
          <w:rFonts w:ascii="Times New Roman" w:hAnsi="Times New Roman" w:eastAsia="Times New Roman" w:cs="Times New Roman"/>
          <w:sz w:val="24"/>
          <w:szCs w:val="24"/>
        </w:rPr>
        <w:t>equipment</w:t>
      </w:r>
      <w:r w:rsidRPr="7D5A7C1B" w:rsidR="00055085">
        <w:rPr>
          <w:rFonts w:ascii="Times New Roman" w:hAnsi="Times New Roman" w:eastAsia="Times New Roman" w:cs="Times New Roman"/>
          <w:sz w:val="24"/>
          <w:szCs w:val="24"/>
        </w:rPr>
        <w:t xml:space="preserve">. Public lighting in the city can be categorized into three types: </w:t>
      </w:r>
    </w:p>
    <w:p w:rsidR="002D3C8A" w:rsidP="7D5A7C1B" w:rsidRDefault="002D3C8A" w14:paraId="439DCB23" w14:textId="0905DAEF" w14:noSpellErr="1">
      <w:pPr>
        <w:spacing w:after="0"/>
        <w:jc w:val="both"/>
        <w:rPr>
          <w:rFonts w:ascii="Times New Roman" w:hAnsi="Times New Roman" w:eastAsia="Times New Roman" w:cs="Times New Roman"/>
          <w:sz w:val="24"/>
          <w:szCs w:val="24"/>
        </w:rPr>
      </w:pPr>
    </w:p>
    <w:p w:rsidR="002D3C8A" w:rsidP="7D5A7C1B" w:rsidRDefault="00055085" w14:paraId="7FF31BF5" w14:textId="2286BDAD" w14:noSpellErr="1">
      <w:pPr>
        <w:pStyle w:val="ListParagraph"/>
        <w:numPr>
          <w:ilvl w:val="0"/>
          <w:numId w:val="5"/>
        </w:numPr>
        <w:spacing w:after="0"/>
        <w:jc w:val="both"/>
        <w:rPr>
          <w:rFonts w:ascii="Times New Roman" w:hAnsi="Times New Roman" w:eastAsia="Times New Roman" w:cs="Times New Roman"/>
          <w:sz w:val="24"/>
          <w:szCs w:val="24"/>
        </w:rPr>
      </w:pPr>
      <w:r w:rsidRPr="7D5A7C1B" w:rsidR="00055085">
        <w:rPr>
          <w:rFonts w:ascii="Times New Roman" w:hAnsi="Times New Roman" w:eastAsia="Times New Roman" w:cs="Times New Roman"/>
          <w:sz w:val="24"/>
          <w:szCs w:val="24"/>
        </w:rPr>
        <w:t>street lighting</w:t>
      </w:r>
      <w:r w:rsidRPr="7D5A7C1B" w:rsidR="26AE6111">
        <w:rPr>
          <w:rFonts w:ascii="Times New Roman" w:hAnsi="Times New Roman" w:eastAsia="Times New Roman" w:cs="Times New Roman"/>
          <w:sz w:val="24"/>
          <w:szCs w:val="24"/>
        </w:rPr>
        <w:t xml:space="preserve"> (traffic lightning)</w:t>
      </w:r>
      <w:r w:rsidRPr="7D5A7C1B" w:rsidR="00055085">
        <w:rPr>
          <w:rFonts w:ascii="Times New Roman" w:hAnsi="Times New Roman" w:eastAsia="Times New Roman" w:cs="Times New Roman"/>
          <w:sz w:val="24"/>
          <w:szCs w:val="24"/>
        </w:rPr>
        <w:t xml:space="preserve">, </w:t>
      </w:r>
      <w:r w:rsidRPr="7D5A7C1B" w:rsidR="4F123363">
        <w:rPr>
          <w:rFonts w:ascii="Times New Roman" w:hAnsi="Times New Roman" w:eastAsia="Times New Roman" w:cs="Times New Roman"/>
          <w:sz w:val="24"/>
          <w:szCs w:val="24"/>
        </w:rPr>
        <w:t>ensures the safe, fast and comfortable movement of motor vehicles and cyclists as well as the secure passage of pedestrians.</w:t>
      </w:r>
    </w:p>
    <w:p w:rsidR="002D3C8A" w:rsidP="7D5A7C1B" w:rsidRDefault="752F2797" w14:paraId="24E94201" w14:textId="55C71115" w14:noSpellErr="1">
      <w:pPr>
        <w:pStyle w:val="ListParagraph"/>
        <w:numPr>
          <w:ilvl w:val="0"/>
          <w:numId w:val="5"/>
        </w:numPr>
        <w:spacing w:after="0"/>
        <w:jc w:val="both"/>
        <w:rPr>
          <w:rFonts w:ascii="Times New Roman" w:hAnsi="Times New Roman" w:eastAsia="Times New Roman" w:cs="Times New Roman"/>
          <w:sz w:val="24"/>
          <w:szCs w:val="24"/>
        </w:rPr>
      </w:pPr>
      <w:r w:rsidRPr="7D5A7C1B" w:rsidR="752F2797">
        <w:rPr>
          <w:rFonts w:ascii="Times New Roman" w:hAnsi="Times New Roman" w:eastAsia="Times New Roman" w:cs="Times New Roman"/>
          <w:sz w:val="24"/>
          <w:szCs w:val="24"/>
        </w:rPr>
        <w:t>u</w:t>
      </w:r>
      <w:r w:rsidRPr="7D5A7C1B" w:rsidR="00055085">
        <w:rPr>
          <w:rFonts w:ascii="Times New Roman" w:hAnsi="Times New Roman" w:eastAsia="Times New Roman" w:cs="Times New Roman"/>
          <w:sz w:val="24"/>
          <w:szCs w:val="24"/>
        </w:rPr>
        <w:t>rban</w:t>
      </w:r>
      <w:r w:rsidRPr="7D5A7C1B" w:rsidR="00055085">
        <w:rPr>
          <w:rFonts w:ascii="Times New Roman" w:hAnsi="Times New Roman" w:eastAsia="Times New Roman" w:cs="Times New Roman"/>
          <w:sz w:val="24"/>
          <w:szCs w:val="24"/>
        </w:rPr>
        <w:t xml:space="preserve"> lighting </w:t>
      </w:r>
      <w:r w:rsidRPr="7D5A7C1B" w:rsidR="24E10C9B">
        <w:rPr>
          <w:rFonts w:ascii="Times New Roman" w:hAnsi="Times New Roman" w:eastAsia="Times New Roman" w:cs="Times New Roman"/>
          <w:sz w:val="24"/>
          <w:szCs w:val="24"/>
        </w:rPr>
        <w:t xml:space="preserve">enhances the ambiance of public spaces, such as squares and streets, creating a welcoming and vibrant environment. </w:t>
      </w:r>
    </w:p>
    <w:p w:rsidR="002D3C8A" w:rsidP="7D5A7C1B" w:rsidRDefault="7036D123" w14:paraId="3078F26C" w14:textId="5E110FFB" w14:noSpellErr="1">
      <w:pPr>
        <w:pStyle w:val="ListParagraph"/>
        <w:numPr>
          <w:ilvl w:val="0"/>
          <w:numId w:val="5"/>
        </w:numPr>
        <w:spacing w:after="0"/>
        <w:jc w:val="both"/>
        <w:rPr>
          <w:rFonts w:ascii="Times New Roman" w:hAnsi="Times New Roman" w:eastAsia="Times New Roman" w:cs="Times New Roman"/>
          <w:sz w:val="24"/>
          <w:szCs w:val="24"/>
        </w:rPr>
      </w:pPr>
      <w:r w:rsidRPr="7D5A7C1B" w:rsidR="7036D123">
        <w:rPr>
          <w:rFonts w:ascii="Times New Roman" w:hAnsi="Times New Roman" w:eastAsia="Times New Roman" w:cs="Times New Roman"/>
          <w:sz w:val="24"/>
          <w:szCs w:val="24"/>
        </w:rPr>
        <w:t>a</w:t>
      </w:r>
      <w:r w:rsidRPr="7D5A7C1B" w:rsidR="35AC64B2">
        <w:rPr>
          <w:rFonts w:ascii="Times New Roman" w:hAnsi="Times New Roman" w:eastAsia="Times New Roman" w:cs="Times New Roman"/>
          <w:sz w:val="24"/>
          <w:szCs w:val="24"/>
        </w:rPr>
        <w:t xml:space="preserve">rchitectural lighting </w:t>
      </w:r>
      <w:r w:rsidRPr="7D5A7C1B" w:rsidR="35AC64B2">
        <w:rPr>
          <w:rFonts w:ascii="Times New Roman" w:hAnsi="Times New Roman" w:eastAsia="Times New Roman" w:cs="Times New Roman"/>
          <w:sz w:val="24"/>
          <w:szCs w:val="24"/>
        </w:rPr>
        <w:t>designed</w:t>
      </w:r>
      <w:r w:rsidRPr="7D5A7C1B" w:rsidR="35AC64B2">
        <w:rPr>
          <w:rFonts w:ascii="Times New Roman" w:hAnsi="Times New Roman" w:eastAsia="Times New Roman" w:cs="Times New Roman"/>
          <w:sz w:val="24"/>
          <w:szCs w:val="24"/>
        </w:rPr>
        <w:t xml:space="preserve"> to highlight and accentuate the features of architectural landmarks and significant historical monuments.</w:t>
      </w:r>
    </w:p>
    <w:p w:rsidR="002D3C8A" w:rsidP="7D5A7C1B" w:rsidRDefault="002D3C8A" w14:paraId="1EDCF508" w14:textId="3B7FD841" w14:noSpellErr="1">
      <w:pPr>
        <w:pStyle w:val="ListParagraph"/>
        <w:spacing w:after="0"/>
        <w:jc w:val="both"/>
        <w:rPr>
          <w:rFonts w:ascii="Times New Roman" w:hAnsi="Times New Roman" w:eastAsia="Times New Roman" w:cs="Times New Roman"/>
          <w:color w:val="242424"/>
          <w:sz w:val="24"/>
          <w:szCs w:val="24"/>
        </w:rPr>
      </w:pPr>
    </w:p>
    <w:p w:rsidRPr="00164B50" w:rsidR="00164B50" w:rsidP="7D5A7C1B" w:rsidRDefault="00164B50" w14:paraId="50A0BEBB" w14:textId="54BF2BB8">
      <w:pPr>
        <w:spacing w:after="0"/>
        <w:jc w:val="both"/>
        <w:rPr>
          <w:rFonts w:ascii="Times New Roman" w:hAnsi="Times New Roman" w:eastAsia="Times New Roman" w:cs="Times New Roman"/>
          <w:sz w:val="24"/>
          <w:szCs w:val="24"/>
        </w:rPr>
      </w:pPr>
      <w:r w:rsidRPr="7D5A7C1B" w:rsidR="00164B50">
        <w:rPr>
          <w:rFonts w:ascii="Times New Roman" w:hAnsi="Times New Roman" w:eastAsia="Times New Roman" w:cs="Times New Roman"/>
          <w:sz w:val="24"/>
          <w:szCs w:val="24"/>
        </w:rPr>
        <w:t xml:space="preserve">On average, public lighting operates approximately 4,015 hours annually (slightly below the standardized operating time of 4,100 hours according to </w:t>
      </w:r>
      <w:r w:rsidRPr="7D5A7C1B" w:rsidR="74CCA04B">
        <w:rPr>
          <w:rFonts w:ascii="Times New Roman" w:hAnsi="Times New Roman" w:eastAsia="Times New Roman" w:cs="Times New Roman"/>
          <w:sz w:val="24"/>
          <w:szCs w:val="24"/>
        </w:rPr>
        <w:t xml:space="preserve">European </w:t>
      </w:r>
      <w:r w:rsidRPr="7D5A7C1B" w:rsidR="7209B3DD">
        <w:rPr>
          <w:rFonts w:ascii="Times New Roman" w:hAnsi="Times New Roman" w:eastAsia="Times New Roman" w:cs="Times New Roman"/>
          <w:sz w:val="24"/>
          <w:szCs w:val="24"/>
        </w:rPr>
        <w:t>Standards for</w:t>
      </w:r>
      <w:r w:rsidRPr="7D5A7C1B" w:rsidR="74CCA04B">
        <w:rPr>
          <w:rFonts w:ascii="Times New Roman" w:hAnsi="Times New Roman" w:eastAsia="Times New Roman" w:cs="Times New Roman"/>
          <w:sz w:val="24"/>
          <w:szCs w:val="24"/>
        </w:rPr>
        <w:t xml:space="preserve"> road lighting</w:t>
      </w:r>
      <w:r w:rsidRPr="7D5A7C1B" w:rsidR="68ADBA94">
        <w:rPr>
          <w:rFonts w:ascii="Times New Roman" w:hAnsi="Times New Roman" w:eastAsia="Times New Roman" w:cs="Times New Roman"/>
          <w:sz w:val="24"/>
          <w:szCs w:val="24"/>
        </w:rPr>
        <w:t>,</w:t>
      </w:r>
      <w:r w:rsidRPr="7D5A7C1B" w:rsidR="74CCA04B">
        <w:rPr>
          <w:rFonts w:ascii="Times New Roman" w:hAnsi="Times New Roman" w:eastAsia="Times New Roman" w:cs="Times New Roman"/>
          <w:sz w:val="24"/>
          <w:szCs w:val="24"/>
        </w:rPr>
        <w:t xml:space="preserve"> </w:t>
      </w:r>
      <w:hyperlink r:id="R0f613559ebbd4a08">
        <w:r w:rsidRPr="7D5A7C1B" w:rsidR="00164B50">
          <w:rPr>
            <w:rStyle w:val="Hyperlink"/>
            <w:rFonts w:ascii="Times New Roman" w:hAnsi="Times New Roman" w:eastAsia="Times New Roman" w:cs="Times New Roman"/>
            <w:sz w:val="24"/>
            <w:szCs w:val="24"/>
          </w:rPr>
          <w:t>BAS EN 13201:2015</w:t>
        </w:r>
      </w:hyperlink>
      <w:r w:rsidRPr="7D5A7C1B" w:rsidR="00164B50">
        <w:rPr>
          <w:rFonts w:ascii="Times New Roman" w:hAnsi="Times New Roman" w:eastAsia="Times New Roman" w:cs="Times New Roman"/>
          <w:sz w:val="24"/>
          <w:szCs w:val="24"/>
        </w:rPr>
        <w:t xml:space="preserve">, depending on weather conditions (sensor-based day-night system). </w:t>
      </w:r>
      <w:r w:rsidRPr="7D5A7C1B" w:rsidR="5DEAB6C2">
        <w:rPr>
          <w:rFonts w:ascii="Times New Roman" w:hAnsi="Times New Roman" w:eastAsia="Times New Roman" w:cs="Times New Roman"/>
          <w:sz w:val="24"/>
          <w:szCs w:val="24"/>
        </w:rPr>
        <w:t xml:space="preserve">The public lighting network in the city is managed by the </w:t>
      </w:r>
      <w:r w:rsidRPr="7D5A7C1B" w:rsidR="5DEAB6C2">
        <w:rPr>
          <w:rFonts w:ascii="Times New Roman" w:hAnsi="Times New Roman" w:eastAsia="Times New Roman" w:cs="Times New Roman"/>
          <w:sz w:val="24"/>
          <w:szCs w:val="24"/>
        </w:rPr>
        <w:t>City</w:t>
      </w:r>
      <w:r w:rsidRPr="7D5A7C1B" w:rsidR="5DEAB6C2">
        <w:rPr>
          <w:rFonts w:ascii="Times New Roman" w:hAnsi="Times New Roman" w:eastAsia="Times New Roman" w:cs="Times New Roman"/>
          <w:sz w:val="24"/>
          <w:szCs w:val="24"/>
        </w:rPr>
        <w:t xml:space="preserve"> and powered by the low-voltage grid through 240 connection points, where electricity consumption is measured. </w:t>
      </w:r>
      <w:r w:rsidRPr="7D5A7C1B" w:rsidR="2668067D">
        <w:rPr>
          <w:rFonts w:ascii="Times New Roman" w:hAnsi="Times New Roman" w:eastAsia="Times New Roman" w:cs="Times New Roman"/>
          <w:sz w:val="24"/>
          <w:szCs w:val="24"/>
        </w:rPr>
        <w:t xml:space="preserve">According to the Sustainable Energy Action Plan </w:t>
      </w:r>
      <w:r w:rsidRPr="7D5A7C1B" w:rsidR="2668067D">
        <w:rPr>
          <w:rFonts w:ascii="Times New Roman" w:hAnsi="Times New Roman" w:eastAsia="Times New Roman" w:cs="Times New Roman"/>
          <w:sz w:val="24"/>
          <w:szCs w:val="24"/>
        </w:rPr>
        <w:t>Živinice</w:t>
      </w:r>
      <w:r w:rsidRPr="7D5A7C1B" w:rsidR="2668067D">
        <w:rPr>
          <w:rFonts w:ascii="Times New Roman" w:hAnsi="Times New Roman" w:eastAsia="Times New Roman" w:cs="Times New Roman"/>
          <w:sz w:val="24"/>
          <w:szCs w:val="24"/>
        </w:rPr>
        <w:t xml:space="preserve"> (2017) </w:t>
      </w:r>
      <w:r w:rsidRPr="7D5A7C1B" w:rsidR="5DEAB6C2">
        <w:rPr>
          <w:rFonts w:ascii="Times New Roman" w:hAnsi="Times New Roman" w:eastAsia="Times New Roman" w:cs="Times New Roman"/>
          <w:sz w:val="24"/>
          <w:szCs w:val="24"/>
        </w:rPr>
        <w:t>The network is of mixed construction: suburban areas primarily have overhead lines, while the city zone consists of 80% overhead and 20% underground lines.</w:t>
      </w:r>
    </w:p>
    <w:p w:rsidRPr="00164B50" w:rsidR="00164B50" w:rsidP="7D5A7C1B" w:rsidRDefault="00164B50" w14:paraId="6D8FD6A7" w14:textId="0505BD43" w14:noSpellErr="1">
      <w:pPr>
        <w:spacing w:after="0"/>
        <w:jc w:val="both"/>
        <w:rPr>
          <w:rFonts w:ascii="Times New Roman" w:hAnsi="Times New Roman" w:eastAsia="Times New Roman" w:cs="Times New Roman"/>
          <w:sz w:val="24"/>
          <w:szCs w:val="24"/>
        </w:rPr>
      </w:pPr>
    </w:p>
    <w:p w:rsidR="5007B981" w:rsidP="7D5A7C1B" w:rsidRDefault="55265295" w14:paraId="0B804060" w14:textId="059158CF" w14:noSpellErr="1">
      <w:pPr>
        <w:spacing w:after="0"/>
        <w:jc w:val="both"/>
        <w:rPr>
          <w:rFonts w:ascii="Times New Roman" w:hAnsi="Times New Roman" w:eastAsia="Times New Roman" w:cs="Times New Roman"/>
          <w:sz w:val="24"/>
          <w:szCs w:val="24"/>
        </w:rPr>
      </w:pPr>
      <w:r w:rsidRPr="7D5A7C1B" w:rsidR="55265295">
        <w:rPr>
          <w:rFonts w:ascii="Times New Roman" w:hAnsi="Times New Roman" w:eastAsia="Times New Roman" w:cs="Times New Roman"/>
          <w:sz w:val="24"/>
          <w:szCs w:val="24"/>
        </w:rPr>
        <w:t xml:space="preserve">According to the </w:t>
      </w:r>
      <w:r w:rsidRPr="7D5A7C1B" w:rsidR="52D01D12">
        <w:rPr>
          <w:rFonts w:ascii="Times New Roman" w:hAnsi="Times New Roman" w:eastAsia="Times New Roman" w:cs="Times New Roman"/>
          <w:sz w:val="24"/>
          <w:szCs w:val="24"/>
        </w:rPr>
        <w:t>C</w:t>
      </w:r>
      <w:r w:rsidRPr="7D5A7C1B" w:rsidR="55265295">
        <w:rPr>
          <w:rFonts w:ascii="Times New Roman" w:hAnsi="Times New Roman" w:eastAsia="Times New Roman" w:cs="Times New Roman"/>
          <w:sz w:val="24"/>
          <w:szCs w:val="24"/>
        </w:rPr>
        <w:t xml:space="preserve">ity </w:t>
      </w:r>
      <w:r w:rsidRPr="7D5A7C1B" w:rsidR="363092BC">
        <w:rPr>
          <w:rFonts w:ascii="Times New Roman" w:hAnsi="Times New Roman" w:eastAsia="Times New Roman" w:cs="Times New Roman"/>
          <w:sz w:val="24"/>
          <w:szCs w:val="24"/>
        </w:rPr>
        <w:t>A</w:t>
      </w:r>
      <w:r w:rsidRPr="7D5A7C1B" w:rsidR="55265295">
        <w:rPr>
          <w:rFonts w:ascii="Times New Roman" w:hAnsi="Times New Roman" w:eastAsia="Times New Roman" w:cs="Times New Roman"/>
          <w:sz w:val="24"/>
          <w:szCs w:val="24"/>
        </w:rPr>
        <w:t xml:space="preserve">dministration, </w:t>
      </w:r>
      <w:r w:rsidRPr="7D5A7C1B" w:rsidR="2C721B53">
        <w:rPr>
          <w:rFonts w:ascii="Times New Roman" w:hAnsi="Times New Roman" w:eastAsia="Times New Roman" w:cs="Times New Roman"/>
          <w:b w:val="1"/>
          <w:bCs w:val="1"/>
          <w:sz w:val="24"/>
          <w:szCs w:val="24"/>
        </w:rPr>
        <w:t>t</w:t>
      </w:r>
      <w:r w:rsidRPr="7D5A7C1B" w:rsidR="5007B981">
        <w:rPr>
          <w:rFonts w:ascii="Times New Roman" w:hAnsi="Times New Roman" w:eastAsia="Times New Roman" w:cs="Times New Roman"/>
          <w:b w:val="1"/>
          <w:bCs w:val="1"/>
          <w:sz w:val="24"/>
          <w:szCs w:val="24"/>
        </w:rPr>
        <w:t>he public lighting system network comprises an estimated 9,500 streetlights</w:t>
      </w:r>
      <w:r w:rsidRPr="7D5A7C1B" w:rsidR="5007B981">
        <w:rPr>
          <w:rFonts w:ascii="Times New Roman" w:hAnsi="Times New Roman" w:eastAsia="Times New Roman" w:cs="Times New Roman"/>
          <w:sz w:val="24"/>
          <w:szCs w:val="24"/>
        </w:rPr>
        <w:t>, which are the focus of this project assignment. These streetlights are predominantly mounted on metal poles and reinforced concrete poles, with a smaller number on wooden poles supported by brackets.</w:t>
      </w:r>
    </w:p>
    <w:p w:rsidRPr="00164B50" w:rsidR="00164B50" w:rsidP="7D5A7C1B" w:rsidRDefault="00164B50" w14:paraId="7A293ADC" w14:textId="77777777" w14:noSpellErr="1">
      <w:pPr>
        <w:spacing w:after="0"/>
        <w:jc w:val="both"/>
        <w:rPr>
          <w:rFonts w:ascii="Times New Roman" w:hAnsi="Times New Roman" w:eastAsia="Times New Roman" w:cs="Times New Roman"/>
          <w:sz w:val="24"/>
          <w:szCs w:val="24"/>
          <w:highlight w:val="yellow"/>
        </w:rPr>
      </w:pPr>
    </w:p>
    <w:p w:rsidR="00164B50" w:rsidP="7D5A7C1B" w:rsidRDefault="00164B50" w14:paraId="1957053A" w14:textId="51A87751">
      <w:pPr>
        <w:spacing w:after="0"/>
        <w:jc w:val="both"/>
        <w:rPr>
          <w:rFonts w:ascii="Times New Roman" w:hAnsi="Times New Roman" w:eastAsia="Times New Roman" w:cs="Times New Roman"/>
          <w:sz w:val="24"/>
          <w:szCs w:val="24"/>
        </w:rPr>
      </w:pPr>
      <w:r w:rsidRPr="7D5A7C1B" w:rsidR="00164B50">
        <w:rPr>
          <w:rFonts w:ascii="Times New Roman" w:hAnsi="Times New Roman" w:eastAsia="Times New Roman" w:cs="Times New Roman"/>
          <w:sz w:val="24"/>
          <w:szCs w:val="24"/>
        </w:rPr>
        <w:t xml:space="preserve">According to data provided by the city services, the </w:t>
      </w:r>
      <w:r w:rsidRPr="7D5A7C1B" w:rsidR="00164B50">
        <w:rPr>
          <w:rFonts w:ascii="Times New Roman" w:hAnsi="Times New Roman" w:eastAsia="Times New Roman" w:cs="Times New Roman"/>
          <w:sz w:val="24"/>
          <w:szCs w:val="24"/>
        </w:rPr>
        <w:t>City</w:t>
      </w:r>
      <w:r w:rsidRPr="7D5A7C1B" w:rsidR="00164B50">
        <w:rPr>
          <w:rFonts w:ascii="Times New Roman" w:hAnsi="Times New Roman" w:eastAsia="Times New Roman" w:cs="Times New Roman"/>
          <w:sz w:val="24"/>
          <w:szCs w:val="24"/>
        </w:rPr>
        <w:t xml:space="preserve"> of </w:t>
      </w:r>
      <w:r w:rsidRPr="7D5A7C1B" w:rsidR="00164B50">
        <w:rPr>
          <w:rFonts w:ascii="Times New Roman" w:hAnsi="Times New Roman" w:eastAsia="Times New Roman" w:cs="Times New Roman"/>
          <w:sz w:val="24"/>
          <w:szCs w:val="24"/>
        </w:rPr>
        <w:t>Živinice</w:t>
      </w:r>
      <w:r w:rsidRPr="7D5A7C1B" w:rsidR="00164B50">
        <w:rPr>
          <w:rFonts w:ascii="Times New Roman" w:hAnsi="Times New Roman" w:eastAsia="Times New Roman" w:cs="Times New Roman"/>
          <w:sz w:val="24"/>
          <w:szCs w:val="24"/>
        </w:rPr>
        <w:t xml:space="preserve"> does not have specific information on how the public lighting system is controlled (time relays, photocells).</w:t>
      </w:r>
      <w:r w:rsidRPr="7D5A7C1B" w:rsidR="00164B50">
        <w:rPr>
          <w:rFonts w:ascii="Times New Roman" w:hAnsi="Times New Roman" w:eastAsia="Times New Roman" w:cs="Times New Roman"/>
          <w:sz w:val="24"/>
          <w:szCs w:val="24"/>
        </w:rPr>
        <w:t xml:space="preserve"> In 2023, the public lighting system consumed 3,858 MWh of electricity, </w:t>
      </w:r>
      <w:r w:rsidRPr="7D5A7C1B" w:rsidR="1B6FE18C">
        <w:rPr>
          <w:rFonts w:ascii="Times New Roman" w:hAnsi="Times New Roman" w:eastAsia="Times New Roman" w:cs="Times New Roman"/>
          <w:color w:val="242424"/>
          <w:sz w:val="24"/>
          <w:szCs w:val="24"/>
        </w:rPr>
        <w:t xml:space="preserve">resulting in </w:t>
      </w:r>
      <w:r w:rsidRPr="7D5A7C1B" w:rsidR="00164B50">
        <w:rPr>
          <w:rFonts w:ascii="Times New Roman" w:hAnsi="Times New Roman" w:eastAsia="Times New Roman" w:cs="Times New Roman"/>
          <w:sz w:val="24"/>
          <w:szCs w:val="24"/>
        </w:rPr>
        <w:t>2,872</w:t>
      </w:r>
      <w:r w:rsidRPr="7D5A7C1B" w:rsidR="68D595E0">
        <w:rPr>
          <w:rFonts w:ascii="Times New Roman" w:hAnsi="Times New Roman" w:eastAsia="Times New Roman" w:cs="Times New Roman"/>
          <w:sz w:val="24"/>
          <w:szCs w:val="24"/>
        </w:rPr>
        <w:t xml:space="preserve"> </w:t>
      </w:r>
      <w:r w:rsidRPr="7D5A7C1B" w:rsidR="6E8D9BAC">
        <w:rPr>
          <w:rFonts w:ascii="Times New Roman" w:hAnsi="Times New Roman" w:eastAsia="Times New Roman" w:cs="Times New Roman"/>
          <w:sz w:val="24"/>
          <w:szCs w:val="24"/>
        </w:rPr>
        <w:t>t</w:t>
      </w:r>
      <w:r w:rsidRPr="7D5A7C1B" w:rsidR="68D595E0">
        <w:rPr>
          <w:rFonts w:ascii="Times New Roman" w:hAnsi="Times New Roman" w:eastAsia="Times New Roman" w:cs="Times New Roman"/>
          <w:sz w:val="24"/>
          <w:szCs w:val="24"/>
        </w:rPr>
        <w:t>onnes</w:t>
      </w:r>
      <w:r w:rsidRPr="7D5A7C1B" w:rsidR="68D595E0">
        <w:rPr>
          <w:rFonts w:ascii="Times New Roman" w:hAnsi="Times New Roman" w:eastAsia="Times New Roman" w:cs="Times New Roman"/>
          <w:sz w:val="24"/>
          <w:szCs w:val="24"/>
        </w:rPr>
        <w:t xml:space="preserve"> of </w:t>
      </w:r>
      <w:r w:rsidRPr="7D5A7C1B" w:rsidR="00164B50">
        <w:rPr>
          <w:rFonts w:ascii="Times New Roman" w:hAnsi="Times New Roman" w:eastAsia="Times New Roman" w:cs="Times New Roman"/>
          <w:sz w:val="24"/>
          <w:szCs w:val="24"/>
        </w:rPr>
        <w:t>CO</w:t>
      </w:r>
      <w:r w:rsidRPr="7D5A7C1B" w:rsidR="00164B50">
        <w:rPr>
          <w:rFonts w:ascii="Times New Roman" w:hAnsi="Times New Roman" w:eastAsia="Times New Roman" w:cs="Times New Roman"/>
          <w:sz w:val="24"/>
          <w:szCs w:val="24"/>
          <w:vertAlign w:val="subscript"/>
        </w:rPr>
        <w:t>2</w:t>
      </w:r>
      <w:r w:rsidRPr="7D5A7C1B" w:rsidR="7992D47C">
        <w:rPr>
          <w:rFonts w:ascii="Times New Roman" w:hAnsi="Times New Roman" w:eastAsia="Times New Roman" w:cs="Times New Roman"/>
          <w:sz w:val="24"/>
          <w:szCs w:val="24"/>
          <w:vertAlign w:val="subscript"/>
        </w:rPr>
        <w:t xml:space="preserve"> </w:t>
      </w:r>
      <w:r w:rsidRPr="7D5A7C1B" w:rsidR="7992D47C">
        <w:rPr>
          <w:rFonts w:ascii="Times New Roman" w:hAnsi="Times New Roman" w:eastAsia="Times New Roman" w:cs="Times New Roman"/>
          <w:sz w:val="24"/>
          <w:szCs w:val="24"/>
        </w:rPr>
        <w:t>equivalent</w:t>
      </w:r>
      <w:r w:rsidRPr="7D5A7C1B" w:rsidR="6F54316A">
        <w:rPr>
          <w:rFonts w:ascii="Times New Roman" w:hAnsi="Times New Roman" w:eastAsia="Times New Roman" w:cs="Times New Roman"/>
          <w:sz w:val="24"/>
          <w:szCs w:val="24"/>
        </w:rPr>
        <w:t xml:space="preserve"> emissions</w:t>
      </w:r>
      <w:r w:rsidRPr="7D5A7C1B" w:rsidR="00164B50">
        <w:rPr>
          <w:rFonts w:ascii="Times New Roman" w:hAnsi="Times New Roman" w:eastAsia="Times New Roman" w:cs="Times New Roman"/>
          <w:sz w:val="24"/>
          <w:szCs w:val="24"/>
        </w:rPr>
        <w:t xml:space="preserve">. </w:t>
      </w:r>
      <w:r w:rsidRPr="7D5A7C1B" w:rsidR="65FA8297">
        <w:rPr>
          <w:rFonts w:ascii="Times New Roman" w:hAnsi="Times New Roman" w:eastAsia="Times New Roman" w:cs="Times New Roman"/>
          <w:sz w:val="24"/>
          <w:szCs w:val="24"/>
        </w:rPr>
        <w:t>M</w:t>
      </w:r>
      <w:r w:rsidRPr="7D5A7C1B" w:rsidR="00164B50">
        <w:rPr>
          <w:rFonts w:ascii="Times New Roman" w:hAnsi="Times New Roman" w:eastAsia="Times New Roman" w:cs="Times New Roman"/>
          <w:sz w:val="24"/>
          <w:szCs w:val="24"/>
        </w:rPr>
        <w:t xml:space="preserve">aintenance of the public lighting system is carried out by companies selected annually through a public tender process. </w:t>
      </w:r>
      <w:r w:rsidRPr="7D5A7C1B" w:rsidR="63FBEC89">
        <w:rPr>
          <w:rFonts w:ascii="Times New Roman" w:hAnsi="Times New Roman" w:eastAsia="Times New Roman" w:cs="Times New Roman"/>
          <w:sz w:val="24"/>
          <w:szCs w:val="24"/>
        </w:rPr>
        <w:t>So far, projects to replace inefficient lighting fixtures with new energy-efficient ones have been funded by the City Administration’s own resources.</w:t>
      </w:r>
    </w:p>
    <w:p w:rsidR="791C9DC4" w:rsidP="7D5A7C1B" w:rsidRDefault="791C9DC4" w14:paraId="5DFA26C9" w14:textId="1D7339B5" w14:noSpellErr="1">
      <w:pPr>
        <w:spacing w:after="0"/>
        <w:jc w:val="both"/>
        <w:rPr>
          <w:rFonts w:ascii="Times New Roman" w:hAnsi="Times New Roman" w:eastAsia="Times New Roman" w:cs="Times New Roman"/>
          <w:sz w:val="24"/>
          <w:szCs w:val="24"/>
        </w:rPr>
      </w:pPr>
    </w:p>
    <w:p w:rsidR="53FF79EB" w:rsidP="7D5A7C1B" w:rsidRDefault="53FF79EB" w14:paraId="329FBE7B" w14:textId="4A3B2131">
      <w:pPr>
        <w:spacing w:after="0"/>
        <w:jc w:val="both"/>
        <w:rPr>
          <w:rFonts w:ascii="Times New Roman" w:hAnsi="Times New Roman" w:eastAsia="Times New Roman" w:cs="Times New Roman"/>
          <w:sz w:val="24"/>
          <w:szCs w:val="24"/>
        </w:rPr>
      </w:pPr>
      <w:r w:rsidRPr="7D5A7C1B" w:rsidR="53FF79EB">
        <w:rPr>
          <w:rFonts w:ascii="Times New Roman" w:hAnsi="Times New Roman" w:eastAsia="Times New Roman" w:cs="Times New Roman"/>
          <w:sz w:val="24"/>
          <w:szCs w:val="24"/>
        </w:rPr>
        <w:t xml:space="preserve">Public lighting in </w:t>
      </w:r>
      <w:r w:rsidRPr="7D5A7C1B" w:rsidR="53FF79EB">
        <w:rPr>
          <w:rFonts w:ascii="Times New Roman" w:hAnsi="Times New Roman" w:eastAsia="Times New Roman" w:cs="Times New Roman"/>
          <w:sz w:val="24"/>
          <w:szCs w:val="24"/>
        </w:rPr>
        <w:t>Živinice</w:t>
      </w:r>
      <w:r w:rsidRPr="7D5A7C1B" w:rsidR="53FF79EB">
        <w:rPr>
          <w:rFonts w:ascii="Times New Roman" w:hAnsi="Times New Roman" w:eastAsia="Times New Roman" w:cs="Times New Roman"/>
          <w:sz w:val="24"/>
          <w:szCs w:val="24"/>
        </w:rPr>
        <w:t xml:space="preserve"> operates seasonally, adjusting to the changing duration of daylight throughout the year. However, many components are outdated and inadequate, leading to frequent breakdowns, further damage due to substandard equipment, and high maintenance costs. Additionally, the system’s significant electricity consumption places a heavy strain on the City’s budget. Inefficient lamps lacking proper reflectors contribute to energy waste by scattering light onto unintended surfaces. The outdated lamp designs and absence of modern technologies exacerbate problems such as environmental light </w:t>
      </w:r>
      <w:r w:rsidRPr="7D5A7C1B" w:rsidR="53FF79EB">
        <w:rPr>
          <w:rFonts w:ascii="Times New Roman" w:hAnsi="Times New Roman" w:eastAsia="Times New Roman" w:cs="Times New Roman"/>
          <w:sz w:val="24"/>
          <w:szCs w:val="24"/>
        </w:rPr>
        <w:t xml:space="preserve">pollution, including excessive illumination of the night sky, which adversely impacts the quality of life in </w:t>
      </w:r>
      <w:r w:rsidRPr="7D5A7C1B" w:rsidR="53FF79EB">
        <w:rPr>
          <w:rFonts w:ascii="Times New Roman" w:hAnsi="Times New Roman" w:eastAsia="Times New Roman" w:cs="Times New Roman"/>
          <w:sz w:val="24"/>
          <w:szCs w:val="24"/>
        </w:rPr>
        <w:t>Živinice</w:t>
      </w:r>
      <w:r w:rsidRPr="7D5A7C1B" w:rsidR="53FF79EB">
        <w:rPr>
          <w:rFonts w:ascii="Times New Roman" w:hAnsi="Times New Roman" w:eastAsia="Times New Roman" w:cs="Times New Roman"/>
          <w:sz w:val="24"/>
          <w:szCs w:val="24"/>
        </w:rPr>
        <w:t>.</w:t>
      </w:r>
    </w:p>
    <w:p w:rsidRPr="00164B50" w:rsidR="00164B50" w:rsidP="7D5A7C1B" w:rsidRDefault="00164B50" w14:paraId="6F494DFC" w14:textId="77777777" w14:noSpellErr="1">
      <w:pPr>
        <w:spacing w:after="0"/>
        <w:jc w:val="both"/>
        <w:rPr>
          <w:rFonts w:ascii="Times New Roman" w:hAnsi="Times New Roman" w:eastAsia="Times New Roman" w:cs="Times New Roman"/>
          <w:sz w:val="24"/>
          <w:szCs w:val="24"/>
        </w:rPr>
      </w:pPr>
    </w:p>
    <w:p w:rsidR="4304F278" w:rsidP="7D5A7C1B" w:rsidRDefault="4304F278" w14:paraId="438F0793" w14:textId="2FCA7DAF" w14:noSpellErr="1">
      <w:pPr>
        <w:spacing w:after="0"/>
        <w:jc w:val="both"/>
        <w:rPr>
          <w:rFonts w:ascii="Times New Roman" w:hAnsi="Times New Roman" w:eastAsia="Times New Roman" w:cs="Times New Roman"/>
          <w:color w:val="0078D4"/>
          <w:sz w:val="24"/>
          <w:szCs w:val="24"/>
        </w:rPr>
      </w:pPr>
      <w:r w:rsidRPr="7D5A7C1B" w:rsidR="4304F278">
        <w:rPr>
          <w:rFonts w:ascii="Times New Roman" w:hAnsi="Times New Roman" w:eastAsia="Times New Roman" w:cs="Times New Roman"/>
          <w:sz w:val="24"/>
          <w:szCs w:val="24"/>
        </w:rPr>
        <w:t xml:space="preserve">In the coming period, it is essential to upgrade public lighting, especially along major roads, parking areas, pedestrian paths and zones, bus stops, and taxi stands. The existing lighting for roads, parking areas, and pedestrian routes within the regulatory plan needs to be enhanced to meet current energy efficiency standards and </w:t>
      </w:r>
      <w:r w:rsidRPr="7D5A7C1B" w:rsidR="2BED1C24">
        <w:rPr>
          <w:rFonts w:ascii="Times New Roman" w:hAnsi="Times New Roman" w:eastAsia="Times New Roman" w:cs="Times New Roman"/>
          <w:sz w:val="24"/>
          <w:szCs w:val="24"/>
        </w:rPr>
        <w:t xml:space="preserve">the </w:t>
      </w:r>
      <w:hyperlink r:id="R76851a0bcd444951">
        <w:r w:rsidRPr="7D5A7C1B" w:rsidR="69FF2D38">
          <w:rPr>
            <w:rStyle w:val="Hyperlink"/>
            <w:rFonts w:ascii="Times New Roman" w:hAnsi="Times New Roman" w:eastAsia="Times New Roman" w:cs="Times New Roman"/>
            <w:sz w:val="24"/>
            <w:szCs w:val="24"/>
          </w:rPr>
          <w:t xml:space="preserve">Commission </w:t>
        </w:r>
        <w:r w:rsidRPr="7D5A7C1B" w:rsidR="69FF2D38">
          <w:rPr>
            <w:rStyle w:val="Hyperlink"/>
            <w:rFonts w:ascii="Times New Roman" w:hAnsi="Times New Roman" w:eastAsia="Times New Roman" w:cs="Times New Roman"/>
            <w:sz w:val="24"/>
            <w:szCs w:val="24"/>
          </w:rPr>
          <w:t>Internationale</w:t>
        </w:r>
        <w:r w:rsidRPr="7D5A7C1B" w:rsidR="69FF2D38">
          <w:rPr>
            <w:rStyle w:val="Hyperlink"/>
            <w:rFonts w:ascii="Times New Roman" w:hAnsi="Times New Roman" w:eastAsia="Times New Roman" w:cs="Times New Roman"/>
            <w:sz w:val="24"/>
            <w:szCs w:val="24"/>
          </w:rPr>
          <w:t xml:space="preserve"> de </w:t>
        </w:r>
        <w:r w:rsidRPr="7D5A7C1B" w:rsidR="69FF2D38">
          <w:rPr>
            <w:rStyle w:val="Hyperlink"/>
            <w:rFonts w:ascii="Times New Roman" w:hAnsi="Times New Roman" w:eastAsia="Times New Roman" w:cs="Times New Roman"/>
            <w:sz w:val="24"/>
            <w:szCs w:val="24"/>
          </w:rPr>
          <w:t>l'Éclairage</w:t>
        </w:r>
        <w:r w:rsidRPr="7D5A7C1B" w:rsidR="69FF2D38">
          <w:rPr>
            <w:rStyle w:val="Hyperlink"/>
            <w:rFonts w:ascii="Times New Roman" w:hAnsi="Times New Roman" w:eastAsia="Times New Roman" w:cs="Times New Roman"/>
            <w:sz w:val="24"/>
            <w:szCs w:val="24"/>
          </w:rPr>
          <w:t xml:space="preserve"> (CIE)</w:t>
        </w:r>
      </w:hyperlink>
      <w:r w:rsidRPr="7D5A7C1B" w:rsidR="69FF2D38">
        <w:rPr>
          <w:rFonts w:ascii="Times New Roman" w:hAnsi="Times New Roman" w:eastAsia="Times New Roman" w:cs="Times New Roman"/>
          <w:color w:val="000000" w:themeColor="text1" w:themeTint="FF" w:themeShade="FF"/>
          <w:sz w:val="24"/>
          <w:szCs w:val="24"/>
        </w:rPr>
        <w:t xml:space="preserve"> recommendati</w:t>
      </w:r>
      <w:r w:rsidRPr="7D5A7C1B" w:rsidR="69FF2D38">
        <w:rPr>
          <w:rFonts w:ascii="Times New Roman" w:hAnsi="Times New Roman" w:eastAsia="Times New Roman" w:cs="Times New Roman"/>
          <w:sz w:val="24"/>
          <w:szCs w:val="24"/>
        </w:rPr>
        <w:t xml:space="preserve">ons, which provide guidelines for lighting levels, uniformity, and glare reduction to ensure safety and visual comfort. Compared to most other technologies, LEDs reach very high energy efficiency levels (lumen per Watt of power).  The efficiency of the system among others is influenced by the spatial light distribution (luminous intensity) and the geometrical arrangement of the road and the lighting system. Currently, much of the existing lightning infrastructure fails to meet these standards due to outdated installations with low energy efficiency and poor photometric performance, resulting in inadequate illumination and higher energy consumption. </w:t>
      </w:r>
    </w:p>
    <w:p w:rsidR="4304F278" w:rsidP="7D5A7C1B" w:rsidRDefault="4304F278" w14:paraId="5179F7BC" w14:textId="4FC59CAB" w14:noSpellErr="1">
      <w:pPr>
        <w:spacing w:after="0"/>
        <w:jc w:val="both"/>
        <w:rPr>
          <w:rFonts w:ascii="Times New Roman" w:hAnsi="Times New Roman" w:eastAsia="Times New Roman" w:cs="Times New Roman"/>
          <w:sz w:val="24"/>
          <w:szCs w:val="24"/>
        </w:rPr>
      </w:pPr>
    </w:p>
    <w:p w:rsidR="4304F278" w:rsidP="7D5A7C1B" w:rsidRDefault="47E72DE6" w14:paraId="136F87B0" w14:textId="7E19D25B" w14:noSpellErr="1">
      <w:pPr>
        <w:spacing w:after="0"/>
        <w:jc w:val="both"/>
        <w:rPr>
          <w:rFonts w:ascii="Times New Roman" w:hAnsi="Times New Roman" w:eastAsia="Times New Roman" w:cs="Times New Roman"/>
          <w:sz w:val="24"/>
          <w:szCs w:val="24"/>
        </w:rPr>
      </w:pPr>
      <w:r w:rsidRPr="7D5A7C1B" w:rsidR="47E72DE6">
        <w:rPr>
          <w:rFonts w:ascii="Times New Roman" w:hAnsi="Times New Roman" w:eastAsia="Times New Roman" w:cs="Times New Roman"/>
          <w:sz w:val="24"/>
          <w:szCs w:val="24"/>
        </w:rPr>
        <w:t>Ener</w:t>
      </w:r>
      <w:r w:rsidRPr="7D5A7C1B" w:rsidR="293BCF3B">
        <w:rPr>
          <w:rFonts w:ascii="Times New Roman" w:hAnsi="Times New Roman" w:eastAsia="Times New Roman" w:cs="Times New Roman"/>
          <w:sz w:val="24"/>
          <w:szCs w:val="24"/>
        </w:rPr>
        <w:t>gy</w:t>
      </w:r>
      <w:r w:rsidRPr="7D5A7C1B" w:rsidR="47E72DE6">
        <w:rPr>
          <w:rFonts w:ascii="Times New Roman" w:hAnsi="Times New Roman" w:eastAsia="Times New Roman" w:cs="Times New Roman"/>
          <w:sz w:val="24"/>
          <w:szCs w:val="24"/>
        </w:rPr>
        <w:t xml:space="preserve"> </w:t>
      </w:r>
      <w:r w:rsidRPr="7D5A7C1B" w:rsidR="11180E3F">
        <w:rPr>
          <w:rFonts w:ascii="Times New Roman" w:hAnsi="Times New Roman" w:eastAsia="Times New Roman" w:cs="Times New Roman"/>
          <w:sz w:val="24"/>
          <w:szCs w:val="24"/>
        </w:rPr>
        <w:t xml:space="preserve">audit has the aim to </w:t>
      </w:r>
      <w:r w:rsidRPr="7D5A7C1B" w:rsidR="4E31C029">
        <w:rPr>
          <w:rFonts w:ascii="Times New Roman" w:hAnsi="Times New Roman" w:eastAsia="Times New Roman" w:cs="Times New Roman"/>
          <w:sz w:val="24"/>
          <w:szCs w:val="24"/>
        </w:rPr>
        <w:t>increase the</w:t>
      </w:r>
      <w:r w:rsidRPr="7D5A7C1B" w:rsidR="11180E3F">
        <w:rPr>
          <w:rFonts w:ascii="Times New Roman" w:hAnsi="Times New Roman" w:eastAsia="Times New Roman" w:cs="Times New Roman"/>
          <w:sz w:val="24"/>
          <w:szCs w:val="24"/>
        </w:rPr>
        <w:t xml:space="preserve"> </w:t>
      </w:r>
      <w:r w:rsidRPr="7D5A7C1B" w:rsidR="6E201813">
        <w:rPr>
          <w:rFonts w:ascii="Times New Roman" w:hAnsi="Times New Roman" w:eastAsia="Times New Roman" w:cs="Times New Roman"/>
          <w:sz w:val="24"/>
          <w:szCs w:val="24"/>
        </w:rPr>
        <w:t>understanding better</w:t>
      </w:r>
      <w:r w:rsidRPr="7D5A7C1B" w:rsidR="4304F278">
        <w:rPr>
          <w:rFonts w:ascii="Times New Roman" w:hAnsi="Times New Roman" w:eastAsia="Times New Roman" w:cs="Times New Roman"/>
          <w:sz w:val="24"/>
          <w:szCs w:val="24"/>
        </w:rPr>
        <w:t xml:space="preserve"> the state of municipal infrastructure, improve management and maintenance, and reduce long-term costs through energy efficiency measures, a digital registry of the public lighting system, along with an audit, is planned.</w:t>
      </w:r>
    </w:p>
    <w:p w:rsidRPr="00BF05C9" w:rsidR="00164B50" w:rsidP="7D5A7C1B" w:rsidRDefault="00164B50" w14:paraId="62AFA1FC" w14:textId="77777777" w14:noSpellErr="1">
      <w:pPr>
        <w:spacing w:after="0"/>
        <w:jc w:val="both"/>
        <w:rPr>
          <w:rFonts w:ascii="Times New Roman" w:hAnsi="Times New Roman" w:eastAsia="Times New Roman" w:cs="Times New Roman"/>
          <w:sz w:val="24"/>
          <w:szCs w:val="24"/>
        </w:rPr>
      </w:pPr>
    </w:p>
    <w:p w:rsidRPr="001B6C3A" w:rsidR="00BF05C9" w:rsidP="7D5A7C1B" w:rsidRDefault="00BF05C9" w14:paraId="6BBF40FF" w14:textId="11537DB4">
      <w:pPr>
        <w:spacing w:after="0"/>
        <w:jc w:val="both"/>
        <w:rPr>
          <w:rFonts w:ascii="Times New Roman" w:hAnsi="Times New Roman" w:eastAsia="Times New Roman" w:cs="Times New Roman"/>
          <w:sz w:val="24"/>
          <w:szCs w:val="24"/>
        </w:rPr>
      </w:pPr>
      <w:r w:rsidRPr="7D5A7C1B" w:rsidR="00BF05C9">
        <w:rPr>
          <w:rFonts w:ascii="Times New Roman" w:hAnsi="Times New Roman" w:eastAsia="Times New Roman" w:cs="Times New Roman"/>
          <w:sz w:val="24"/>
          <w:szCs w:val="24"/>
        </w:rPr>
        <w:t xml:space="preserve">The inventory of existing documentation will be provided by representatives of the </w:t>
      </w:r>
      <w:r w:rsidRPr="7D5A7C1B" w:rsidR="00BF05C9">
        <w:rPr>
          <w:rFonts w:ascii="Times New Roman" w:hAnsi="Times New Roman" w:eastAsia="Times New Roman" w:cs="Times New Roman"/>
          <w:sz w:val="24"/>
          <w:szCs w:val="24"/>
        </w:rPr>
        <w:t>City</w:t>
      </w:r>
      <w:r w:rsidRPr="7D5A7C1B" w:rsidR="00BF05C9">
        <w:rPr>
          <w:rFonts w:ascii="Times New Roman" w:hAnsi="Times New Roman" w:eastAsia="Times New Roman" w:cs="Times New Roman"/>
          <w:sz w:val="24"/>
          <w:szCs w:val="24"/>
        </w:rPr>
        <w:t xml:space="preserve"> of </w:t>
      </w:r>
      <w:r w:rsidRPr="7D5A7C1B" w:rsidR="00BF05C9">
        <w:rPr>
          <w:rFonts w:ascii="Times New Roman" w:hAnsi="Times New Roman" w:eastAsia="Times New Roman" w:cs="Times New Roman"/>
          <w:sz w:val="24"/>
          <w:szCs w:val="24"/>
        </w:rPr>
        <w:t>Živinice</w:t>
      </w:r>
      <w:r w:rsidRPr="7D5A7C1B" w:rsidR="00BF05C9">
        <w:rPr>
          <w:rFonts w:ascii="Times New Roman" w:hAnsi="Times New Roman" w:eastAsia="Times New Roman" w:cs="Times New Roman"/>
          <w:sz w:val="24"/>
          <w:szCs w:val="24"/>
        </w:rPr>
        <w:t>, including:</w:t>
      </w:r>
    </w:p>
    <w:p w:rsidR="791C9DC4" w:rsidP="7D5A7C1B" w:rsidRDefault="791C9DC4" w14:paraId="300A186E" w14:textId="7AE0CE55" w14:noSpellErr="1">
      <w:pPr>
        <w:spacing w:after="0"/>
        <w:jc w:val="both"/>
        <w:rPr>
          <w:rFonts w:ascii="Times New Roman" w:hAnsi="Times New Roman" w:eastAsia="Times New Roman" w:cs="Times New Roman"/>
          <w:sz w:val="24"/>
          <w:szCs w:val="24"/>
        </w:rPr>
      </w:pPr>
    </w:p>
    <w:p w:rsidR="00032B20" w:rsidP="7D5A7C1B" w:rsidRDefault="6BA56C28" w14:paraId="56D159F8" w14:textId="63065601" w14:noSpellErr="1">
      <w:pPr>
        <w:pStyle w:val="ListParagraph"/>
        <w:numPr>
          <w:ilvl w:val="0"/>
          <w:numId w:val="28"/>
        </w:numPr>
        <w:spacing w:after="0"/>
        <w:jc w:val="both"/>
        <w:rPr>
          <w:rFonts w:ascii="Times New Roman" w:hAnsi="Times New Roman" w:eastAsia="Times New Roman" w:cs="Times New Roman"/>
          <w:sz w:val="24"/>
          <w:szCs w:val="24"/>
        </w:rPr>
      </w:pPr>
      <w:hyperlink r:id="R06686baba90c4da5">
        <w:r w:rsidRPr="7D5A7C1B" w:rsidR="6BA56C28">
          <w:rPr>
            <w:rStyle w:val="Hyperlink"/>
            <w:rFonts w:ascii="Times New Roman" w:hAnsi="Times New Roman" w:eastAsia="Times New Roman" w:cs="Times New Roman"/>
            <w:sz w:val="24"/>
            <w:szCs w:val="24"/>
          </w:rPr>
          <w:t>Development of New and Upgrade of Existing Feasibility Studies for the Installation of a New Energy-Efficient Public Lighting System</w:t>
        </w:r>
      </w:hyperlink>
      <w:r w:rsidRPr="7D5A7C1B" w:rsidR="00836729">
        <w:rPr>
          <w:rFonts w:ascii="Times New Roman" w:hAnsi="Times New Roman" w:eastAsia="Times New Roman" w:cs="Times New Roman"/>
          <w:sz w:val="24"/>
          <w:szCs w:val="24"/>
        </w:rPr>
        <w:t xml:space="preserve"> (2021).</w:t>
      </w:r>
    </w:p>
    <w:p w:rsidR="4C18D841" w:rsidP="7D5A7C1B" w:rsidRDefault="4C18D841" w14:paraId="525804AD" w14:textId="4316439D">
      <w:pPr>
        <w:pStyle w:val="ListParagraph"/>
        <w:numPr>
          <w:ilvl w:val="0"/>
          <w:numId w:val="28"/>
        </w:numPr>
        <w:spacing w:after="0"/>
        <w:jc w:val="both"/>
        <w:rPr>
          <w:rFonts w:ascii="Times New Roman" w:hAnsi="Times New Roman" w:eastAsia="Times New Roman" w:cs="Times New Roman"/>
          <w:sz w:val="24"/>
          <w:szCs w:val="24"/>
        </w:rPr>
      </w:pPr>
      <w:r w:rsidRPr="7D5A7C1B" w:rsidR="4C18D841">
        <w:rPr>
          <w:rFonts w:ascii="Times New Roman" w:hAnsi="Times New Roman" w:eastAsia="Times New Roman" w:cs="Times New Roman"/>
          <w:sz w:val="24"/>
          <w:szCs w:val="24"/>
        </w:rPr>
        <w:t xml:space="preserve">Sustainable Energy Action Plan </w:t>
      </w:r>
      <w:r w:rsidRPr="7D5A7C1B" w:rsidR="4C18D841">
        <w:rPr>
          <w:rFonts w:ascii="Times New Roman" w:hAnsi="Times New Roman" w:eastAsia="Times New Roman" w:cs="Times New Roman"/>
          <w:sz w:val="24"/>
          <w:szCs w:val="24"/>
        </w:rPr>
        <w:t>Živinice</w:t>
      </w:r>
      <w:r w:rsidRPr="7D5A7C1B" w:rsidR="4C18D841">
        <w:rPr>
          <w:rFonts w:ascii="Times New Roman" w:hAnsi="Times New Roman" w:eastAsia="Times New Roman" w:cs="Times New Roman"/>
          <w:sz w:val="24"/>
          <w:szCs w:val="24"/>
        </w:rPr>
        <w:t xml:space="preserve"> (2017)</w:t>
      </w:r>
    </w:p>
    <w:p w:rsidR="00EC5672" w:rsidP="7D5A7C1B" w:rsidRDefault="00EC5672" w14:paraId="71E2EE7D" w14:textId="77777777" w14:noSpellErr="1">
      <w:pPr>
        <w:spacing w:after="0"/>
        <w:jc w:val="both"/>
        <w:rPr>
          <w:rFonts w:ascii="Times New Roman" w:hAnsi="Times New Roman" w:eastAsia="Times New Roman" w:cs="Times New Roman"/>
          <w:sz w:val="24"/>
          <w:szCs w:val="24"/>
        </w:rPr>
      </w:pPr>
    </w:p>
    <w:p w:rsidRPr="009D5CAE" w:rsidR="00113295" w:rsidP="7D5A7C1B" w:rsidRDefault="008A45F1" w14:paraId="2C031991" w14:textId="660FC38C" w14:noSpellErr="1">
      <w:pPr>
        <w:pStyle w:val="ListParagraph"/>
        <w:numPr>
          <w:ilvl w:val="0"/>
          <w:numId w:val="25"/>
        </w:numPr>
        <w:spacing w:after="0"/>
        <w:jc w:val="both"/>
        <w:rPr>
          <w:rFonts w:ascii="Times New Roman" w:hAnsi="Times New Roman" w:eastAsia="Times New Roman" w:cs="Times New Roman"/>
          <w:b w:val="1"/>
          <w:bCs w:val="1"/>
          <w:sz w:val="24"/>
          <w:szCs w:val="24"/>
          <w:lang w:val="hr-HR"/>
        </w:rPr>
      </w:pPr>
      <w:r w:rsidRPr="7D5A7C1B" w:rsidR="008A45F1">
        <w:rPr>
          <w:rFonts w:ascii="Times New Roman" w:hAnsi="Times New Roman" w:eastAsia="Times New Roman" w:cs="Times New Roman"/>
          <w:b w:val="1"/>
          <w:bCs w:val="1"/>
          <w:sz w:val="24"/>
          <w:szCs w:val="24"/>
          <w:lang w:val="hr-HR"/>
        </w:rPr>
        <w:t>PROJECT ASSIGNMENT DESCRIPTION</w:t>
      </w:r>
      <w:r w:rsidRPr="7D5A7C1B" w:rsidR="21565180">
        <w:rPr>
          <w:rFonts w:ascii="Times New Roman" w:hAnsi="Times New Roman" w:eastAsia="Times New Roman" w:cs="Times New Roman"/>
          <w:b w:val="1"/>
          <w:bCs w:val="1"/>
          <w:sz w:val="24"/>
          <w:szCs w:val="24"/>
          <w:lang w:val="hr-HR"/>
        </w:rPr>
        <w:t xml:space="preserve"> </w:t>
      </w:r>
      <w:r w:rsidRPr="7D5A7C1B" w:rsidR="21565180">
        <w:rPr>
          <w:rFonts w:ascii="Times New Roman" w:hAnsi="Times New Roman" w:eastAsia="Times New Roman" w:cs="Times New Roman"/>
          <w:b w:val="1"/>
          <w:bCs w:val="1"/>
          <w:sz w:val="24"/>
          <w:szCs w:val="24"/>
        </w:rPr>
        <w:t xml:space="preserve">Digital </w:t>
      </w:r>
      <w:r w:rsidRPr="7D5A7C1B" w:rsidR="21565180">
        <w:rPr>
          <w:rFonts w:ascii="Times New Roman" w:hAnsi="Times New Roman" w:eastAsia="Times New Roman" w:cs="Times New Roman"/>
          <w:b w:val="1"/>
          <w:bCs w:val="1"/>
          <w:sz w:val="24"/>
          <w:szCs w:val="24"/>
        </w:rPr>
        <w:t>Public Lighting Management System</w:t>
      </w:r>
    </w:p>
    <w:p w:rsidRPr="00E91E99" w:rsidR="00E91E99" w:rsidP="7D5A7C1B" w:rsidRDefault="00E91E99" w14:paraId="73E88A2F" w14:textId="77777777" w14:noSpellErr="1">
      <w:pPr>
        <w:spacing w:after="0"/>
        <w:jc w:val="both"/>
        <w:rPr>
          <w:rFonts w:ascii="Times New Roman" w:hAnsi="Times New Roman" w:eastAsia="Times New Roman" w:cs="Times New Roman"/>
          <w:b w:val="1"/>
          <w:bCs w:val="1"/>
          <w:sz w:val="24"/>
          <w:szCs w:val="24"/>
        </w:rPr>
      </w:pPr>
    </w:p>
    <w:p w:rsidRPr="00164B50" w:rsidR="00164B50" w:rsidP="7D5A7C1B" w:rsidRDefault="00164B50" w14:paraId="0624BC12" w14:textId="03F3DA59">
      <w:pPr>
        <w:spacing w:after="0"/>
        <w:jc w:val="both"/>
        <w:rPr>
          <w:rFonts w:ascii="Times New Roman" w:hAnsi="Times New Roman" w:eastAsia="Times New Roman" w:cs="Times New Roman"/>
          <w:sz w:val="24"/>
          <w:szCs w:val="24"/>
        </w:rPr>
      </w:pPr>
      <w:r w:rsidRPr="7D5A7C1B" w:rsidR="00164B50">
        <w:rPr>
          <w:rFonts w:ascii="Times New Roman" w:hAnsi="Times New Roman" w:eastAsia="Times New Roman" w:cs="Times New Roman"/>
          <w:sz w:val="24"/>
          <w:szCs w:val="24"/>
        </w:rPr>
        <w:t xml:space="preserve">The development of the </w:t>
      </w:r>
      <w:r w:rsidRPr="7D5A7C1B" w:rsidR="118EC805">
        <w:rPr>
          <w:rFonts w:ascii="Times New Roman" w:hAnsi="Times New Roman" w:eastAsia="Times New Roman" w:cs="Times New Roman"/>
          <w:b w:val="1"/>
          <w:bCs w:val="1"/>
          <w:sz w:val="24"/>
          <w:szCs w:val="24"/>
        </w:rPr>
        <w:t xml:space="preserve">Digital </w:t>
      </w:r>
      <w:r w:rsidRPr="7D5A7C1B" w:rsidR="118EC805">
        <w:rPr>
          <w:rFonts w:ascii="Times New Roman" w:hAnsi="Times New Roman" w:eastAsia="Times New Roman" w:cs="Times New Roman"/>
          <w:b w:val="1"/>
          <w:bCs w:val="1"/>
          <w:sz w:val="24"/>
          <w:szCs w:val="24"/>
        </w:rPr>
        <w:t xml:space="preserve">Public Lighting </w:t>
      </w:r>
      <w:r w:rsidRPr="7D5A7C1B" w:rsidR="4F3C89D1">
        <w:rPr>
          <w:rFonts w:ascii="Times New Roman" w:hAnsi="Times New Roman" w:eastAsia="Times New Roman" w:cs="Times New Roman"/>
          <w:b w:val="1"/>
          <w:bCs w:val="1"/>
          <w:sz w:val="24"/>
          <w:szCs w:val="24"/>
        </w:rPr>
        <w:t>Registry</w:t>
      </w:r>
      <w:r w:rsidRPr="7D5A7C1B" w:rsidR="118EC805">
        <w:rPr>
          <w:rFonts w:ascii="Times New Roman" w:hAnsi="Times New Roman" w:eastAsia="Times New Roman" w:cs="Times New Roman"/>
          <w:b w:val="1"/>
          <w:bCs w:val="1"/>
          <w:sz w:val="24"/>
          <w:szCs w:val="24"/>
        </w:rPr>
        <w:t xml:space="preserve"> </w:t>
      </w:r>
      <w:r w:rsidRPr="7D5A7C1B" w:rsidR="00164B50">
        <w:rPr>
          <w:rFonts w:ascii="Times New Roman" w:hAnsi="Times New Roman" w:eastAsia="Times New Roman" w:cs="Times New Roman"/>
          <w:sz w:val="24"/>
          <w:szCs w:val="24"/>
        </w:rPr>
        <w:t xml:space="preserve">with an energy audit involves establishing an integrated system for managing public lighting by creating a digital register that includes an energy audit of all existing lighting fixtures in the city of </w:t>
      </w:r>
      <w:r w:rsidRPr="7D5A7C1B" w:rsidR="00164B50">
        <w:rPr>
          <w:rFonts w:ascii="Times New Roman" w:hAnsi="Times New Roman" w:eastAsia="Times New Roman" w:cs="Times New Roman"/>
          <w:sz w:val="24"/>
          <w:szCs w:val="24"/>
        </w:rPr>
        <w:t>Živinice</w:t>
      </w:r>
      <w:r w:rsidRPr="7D5A7C1B" w:rsidR="00164B50">
        <w:rPr>
          <w:rFonts w:ascii="Times New Roman" w:hAnsi="Times New Roman" w:eastAsia="Times New Roman" w:cs="Times New Roman"/>
          <w:sz w:val="24"/>
          <w:szCs w:val="24"/>
        </w:rPr>
        <w:t>. The objective is to enable efficient management and oversight of public lighting infrastructure, as well as to identify energy-saving potential and cost optimization.</w:t>
      </w:r>
    </w:p>
    <w:p w:rsidRPr="00164B50" w:rsidR="00164B50" w:rsidP="7D5A7C1B" w:rsidRDefault="00164B50" w14:paraId="4A4FB90F" w14:textId="77777777" w14:noSpellErr="1">
      <w:pPr>
        <w:spacing w:after="0"/>
        <w:jc w:val="both"/>
        <w:rPr>
          <w:rFonts w:ascii="Times New Roman" w:hAnsi="Times New Roman" w:eastAsia="Times New Roman" w:cs="Times New Roman"/>
          <w:sz w:val="24"/>
          <w:szCs w:val="24"/>
        </w:rPr>
      </w:pPr>
    </w:p>
    <w:p w:rsidRPr="00164B50" w:rsidR="00164B50" w:rsidP="7D5A7C1B" w:rsidRDefault="00164B50" w14:paraId="6F7B48F7" w14:textId="77777777" w14:noSpellErr="1">
      <w:pPr>
        <w:spacing w:after="0"/>
        <w:jc w:val="both"/>
        <w:rPr>
          <w:rFonts w:ascii="Times New Roman" w:hAnsi="Times New Roman" w:eastAsia="Times New Roman" w:cs="Times New Roman"/>
          <w:sz w:val="24"/>
          <w:szCs w:val="24"/>
        </w:rPr>
      </w:pPr>
      <w:r w:rsidRPr="7D5A7C1B" w:rsidR="00164B50">
        <w:rPr>
          <w:rFonts w:ascii="Times New Roman" w:hAnsi="Times New Roman" w:eastAsia="Times New Roman" w:cs="Times New Roman"/>
          <w:sz w:val="24"/>
          <w:szCs w:val="24"/>
        </w:rPr>
        <w:t xml:space="preserve">The key phases that the </w:t>
      </w:r>
      <w:r w:rsidRPr="7D5A7C1B" w:rsidR="00164B50">
        <w:rPr>
          <w:rFonts w:ascii="Times New Roman" w:hAnsi="Times New Roman" w:eastAsia="Times New Roman" w:cs="Times New Roman"/>
          <w:b w:val="1"/>
          <w:bCs w:val="1"/>
          <w:sz w:val="24"/>
          <w:szCs w:val="24"/>
        </w:rPr>
        <w:t>Contractor</w:t>
      </w:r>
      <w:r w:rsidRPr="7D5A7C1B" w:rsidR="00164B50">
        <w:rPr>
          <w:rFonts w:ascii="Times New Roman" w:hAnsi="Times New Roman" w:eastAsia="Times New Roman" w:cs="Times New Roman"/>
          <w:sz w:val="24"/>
          <w:szCs w:val="24"/>
        </w:rPr>
        <w:t xml:space="preserve"> is required to complete are outlined below:</w:t>
      </w:r>
    </w:p>
    <w:p w:rsidRPr="00164B50" w:rsidR="00164B50" w:rsidP="7D5A7C1B" w:rsidRDefault="00164B50" w14:paraId="67AB27BC" w14:textId="77777777" w14:noSpellErr="1">
      <w:pPr>
        <w:spacing w:after="0"/>
        <w:jc w:val="both"/>
        <w:rPr>
          <w:rFonts w:ascii="Times New Roman" w:hAnsi="Times New Roman" w:eastAsia="Times New Roman" w:cs="Times New Roman"/>
          <w:sz w:val="24"/>
          <w:szCs w:val="24"/>
        </w:rPr>
      </w:pPr>
    </w:p>
    <w:p w:rsidR="2D355B78" w:rsidP="7D5A7C1B" w:rsidRDefault="00A11A26" w14:paraId="7465244E" w14:textId="77813C8F" w14:noSpellErr="1">
      <w:pPr>
        <w:pStyle w:val="Normal"/>
        <w:spacing w:after="0"/>
        <w:ind w:left="0"/>
        <w:jc w:val="both"/>
        <w:rPr>
          <w:rFonts w:ascii="Times New Roman" w:hAnsi="Times New Roman" w:eastAsia="Times New Roman" w:cs="Times New Roman"/>
          <w:b w:val="1"/>
          <w:bCs w:val="1"/>
          <w:sz w:val="24"/>
          <w:szCs w:val="24"/>
        </w:rPr>
      </w:pPr>
      <w:r w:rsidRPr="7D5A7C1B" w:rsidR="00A11A26">
        <w:rPr>
          <w:rFonts w:ascii="Times New Roman" w:hAnsi="Times New Roman" w:eastAsia="Times New Roman" w:cs="Times New Roman"/>
          <w:b w:val="1"/>
          <w:bCs w:val="1"/>
          <w:sz w:val="24"/>
          <w:szCs w:val="24"/>
        </w:rPr>
        <w:t>PHASE 1</w:t>
      </w:r>
      <w:r w:rsidRPr="7D5A7C1B" w:rsidR="00164B50">
        <w:rPr>
          <w:rFonts w:ascii="Times New Roman" w:hAnsi="Times New Roman" w:eastAsia="Times New Roman" w:cs="Times New Roman"/>
          <w:b w:val="1"/>
          <w:bCs w:val="1"/>
          <w:sz w:val="24"/>
          <w:szCs w:val="24"/>
        </w:rPr>
        <w:t xml:space="preserve">: </w:t>
      </w:r>
      <w:r w:rsidRPr="7D5A7C1B" w:rsidR="390B7EEC">
        <w:rPr>
          <w:rFonts w:ascii="Times New Roman" w:hAnsi="Times New Roman" w:eastAsia="Times New Roman" w:cs="Times New Roman"/>
          <w:b w:val="1"/>
          <w:bCs w:val="1"/>
          <w:sz w:val="24"/>
          <w:szCs w:val="24"/>
        </w:rPr>
        <w:t xml:space="preserve">Development of a Digital </w:t>
      </w:r>
      <w:r w:rsidRPr="7D5A7C1B" w:rsidR="6987A920">
        <w:rPr>
          <w:rFonts w:ascii="Times New Roman" w:hAnsi="Times New Roman" w:eastAsia="Times New Roman" w:cs="Times New Roman"/>
          <w:b w:val="1"/>
          <w:bCs w:val="1"/>
          <w:sz w:val="24"/>
          <w:szCs w:val="24"/>
        </w:rPr>
        <w:t xml:space="preserve">Public Lightning Registry </w:t>
      </w:r>
    </w:p>
    <w:p w:rsidR="2D355B78" w:rsidP="7D5A7C1B" w:rsidRDefault="2D355B78" w14:paraId="6EAA1300" w14:textId="1FE835CA" w14:noSpellErr="1">
      <w:pPr>
        <w:pStyle w:val="ListParagraph"/>
        <w:spacing w:after="0"/>
        <w:jc w:val="both"/>
        <w:rPr>
          <w:rFonts w:ascii="Times New Roman" w:hAnsi="Times New Roman" w:eastAsia="Times New Roman" w:cs="Times New Roman"/>
          <w:b w:val="1"/>
          <w:bCs w:val="1"/>
          <w:sz w:val="24"/>
          <w:szCs w:val="24"/>
        </w:rPr>
      </w:pPr>
    </w:p>
    <w:p w:rsidR="2D355B78" w:rsidP="7D5A7C1B" w:rsidRDefault="390B7EEC" w14:paraId="2BFBAECB" w14:textId="0EDFC3A6" w14:noSpellErr="1">
      <w:pPr>
        <w:spacing w:after="0"/>
        <w:jc w:val="both"/>
        <w:rPr>
          <w:rFonts w:ascii="Times New Roman" w:hAnsi="Times New Roman" w:eastAsia="Times New Roman" w:cs="Times New Roman"/>
          <w:sz w:val="24"/>
          <w:szCs w:val="24"/>
        </w:rPr>
      </w:pPr>
      <w:r w:rsidRPr="7D5A7C1B" w:rsidR="390B7EEC">
        <w:rPr>
          <w:rFonts w:ascii="Times New Roman" w:hAnsi="Times New Roman" w:eastAsia="Times New Roman" w:cs="Times New Roman"/>
          <w:sz w:val="24"/>
          <w:szCs w:val="24"/>
        </w:rPr>
        <w:t>This phase focuses on creating a comprehensive inventory of the public lighting infrastructure. It includes:</w:t>
      </w:r>
    </w:p>
    <w:p w:rsidR="2D355B78" w:rsidP="7D5A7C1B" w:rsidRDefault="390B7EEC" w14:paraId="52E9CCBE" w14:textId="5591D535" w14:noSpellErr="1">
      <w:pPr>
        <w:pStyle w:val="ListParagraph"/>
        <w:spacing w:after="0"/>
        <w:jc w:val="both"/>
        <w:rPr>
          <w:rFonts w:ascii="Times New Roman" w:hAnsi="Times New Roman" w:eastAsia="Times New Roman" w:cs="Times New Roman"/>
          <w:sz w:val="24"/>
          <w:szCs w:val="24"/>
        </w:rPr>
      </w:pPr>
      <w:r w:rsidRPr="7D5A7C1B" w:rsidR="390B7EEC">
        <w:rPr>
          <w:rFonts w:ascii="Times New Roman" w:hAnsi="Times New Roman" w:eastAsia="Times New Roman" w:cs="Times New Roman"/>
          <w:sz w:val="24"/>
          <w:szCs w:val="24"/>
        </w:rPr>
        <w:t xml:space="preserve"> </w:t>
      </w:r>
    </w:p>
    <w:p w:rsidR="2D355B78" w:rsidP="7D5A7C1B" w:rsidRDefault="390B7EEC" w14:paraId="55459E9C" w14:textId="3EA9C44F" w14:noSpellErr="1">
      <w:pPr>
        <w:pStyle w:val="ListParagraph"/>
        <w:numPr>
          <w:ilvl w:val="0"/>
          <w:numId w:val="1"/>
        </w:numPr>
        <w:spacing w:after="0"/>
        <w:jc w:val="both"/>
        <w:rPr>
          <w:rFonts w:ascii="Times New Roman" w:hAnsi="Times New Roman" w:eastAsia="Times New Roman" w:cs="Times New Roman"/>
          <w:sz w:val="24"/>
          <w:szCs w:val="24"/>
        </w:rPr>
      </w:pPr>
      <w:r w:rsidRPr="7D5A7C1B" w:rsidR="390B7EEC">
        <w:rPr>
          <w:rFonts w:ascii="Times New Roman" w:hAnsi="Times New Roman" w:eastAsia="Times New Roman" w:cs="Times New Roman"/>
          <w:sz w:val="24"/>
          <w:szCs w:val="24"/>
        </w:rPr>
        <w:t>Data Collection: Recording details of all existing lighting fixtures, including their location, type, power, age, condition, and other technical characteristics.</w:t>
      </w:r>
    </w:p>
    <w:p w:rsidR="2D355B78" w:rsidP="7D5A7C1B" w:rsidRDefault="390B7EEC" w14:paraId="4E01B44D" w14:textId="11556AAE" w14:noSpellErr="1">
      <w:pPr>
        <w:pStyle w:val="ListParagraph"/>
        <w:numPr>
          <w:ilvl w:val="0"/>
          <w:numId w:val="1"/>
        </w:numPr>
        <w:spacing w:after="0"/>
        <w:jc w:val="both"/>
        <w:rPr>
          <w:rFonts w:ascii="Times New Roman" w:hAnsi="Times New Roman" w:eastAsia="Times New Roman" w:cs="Times New Roman"/>
          <w:sz w:val="24"/>
          <w:szCs w:val="24"/>
        </w:rPr>
      </w:pPr>
      <w:r w:rsidRPr="7D5A7C1B" w:rsidR="390B7EEC">
        <w:rPr>
          <w:rFonts w:ascii="Times New Roman" w:hAnsi="Times New Roman" w:eastAsia="Times New Roman" w:cs="Times New Roman"/>
          <w:sz w:val="24"/>
          <w:szCs w:val="24"/>
        </w:rPr>
        <w:t>Equipment Documentation: Cataloging the performance and specifications of installed components, such as power circuits, transformer stations, switches, and cables.</w:t>
      </w:r>
    </w:p>
    <w:p w:rsidR="2D355B78" w:rsidP="7D5A7C1B" w:rsidRDefault="390B7EEC" w14:paraId="7DA40AC8" w14:textId="75483702" w14:noSpellErr="1">
      <w:pPr>
        <w:spacing w:after="0"/>
        <w:jc w:val="both"/>
        <w:rPr>
          <w:rFonts w:ascii="Times New Roman" w:hAnsi="Times New Roman" w:eastAsia="Times New Roman" w:cs="Times New Roman"/>
          <w:sz w:val="24"/>
          <w:szCs w:val="24"/>
        </w:rPr>
      </w:pPr>
      <w:r w:rsidRPr="7D5A7C1B" w:rsidR="390B7EEC">
        <w:rPr>
          <w:rFonts w:ascii="Times New Roman" w:hAnsi="Times New Roman" w:eastAsia="Times New Roman" w:cs="Times New Roman"/>
          <w:sz w:val="24"/>
          <w:szCs w:val="24"/>
        </w:rPr>
        <w:t>The digitization process involves preparing this data for integration into the existing Geographic Information System (GIS). By utilizing GPS technology (without requiring geodetic-level accuracy), the exact locations of lighting fixtures and associated equipment can be mapped for precise spatial representation and management.</w:t>
      </w:r>
    </w:p>
    <w:p w:rsidR="2D355B78" w:rsidP="7D5A7C1B" w:rsidRDefault="2D355B78" w14:paraId="65111379" w14:textId="7B1B4A37" w14:noSpellErr="1">
      <w:pPr>
        <w:spacing w:after="0"/>
        <w:jc w:val="both"/>
        <w:rPr>
          <w:rFonts w:ascii="Times New Roman" w:hAnsi="Times New Roman" w:eastAsia="Times New Roman" w:cs="Times New Roman"/>
          <w:sz w:val="24"/>
          <w:szCs w:val="24"/>
        </w:rPr>
      </w:pPr>
    </w:p>
    <w:p w:rsidR="00164B50" w:rsidP="7D5A7C1B" w:rsidRDefault="00164B50" w14:paraId="6FE78015" w14:textId="4D3D7C53" w14:noSpellErr="1">
      <w:pPr>
        <w:spacing w:after="0"/>
        <w:jc w:val="both"/>
        <w:rPr>
          <w:rFonts w:ascii="Times New Roman" w:hAnsi="Times New Roman" w:eastAsia="Times New Roman" w:cs="Times New Roman"/>
          <w:sz w:val="24"/>
          <w:szCs w:val="24"/>
        </w:rPr>
      </w:pPr>
    </w:p>
    <w:p w:rsidRPr="00A11A26" w:rsidR="00A11A26" w:rsidP="7D5A7C1B" w:rsidRDefault="00A11A26" w14:paraId="68A21BF6" w14:textId="7E95C481" w14:noSpellErr="1">
      <w:pPr>
        <w:pStyle w:val="Normal"/>
        <w:spacing w:after="0"/>
        <w:ind w:left="0"/>
        <w:jc w:val="both"/>
        <w:rPr>
          <w:rFonts w:ascii="Times New Roman" w:hAnsi="Times New Roman" w:eastAsia="Times New Roman" w:cs="Times New Roman"/>
          <w:b w:val="1"/>
          <w:bCs w:val="1"/>
          <w:sz w:val="24"/>
          <w:szCs w:val="24"/>
        </w:rPr>
      </w:pPr>
      <w:r w:rsidRPr="7D5A7C1B" w:rsidR="00A11A26">
        <w:rPr>
          <w:rFonts w:ascii="Times New Roman" w:hAnsi="Times New Roman" w:eastAsia="Times New Roman" w:cs="Times New Roman"/>
          <w:b w:val="1"/>
          <w:bCs w:val="1"/>
          <w:sz w:val="24"/>
          <w:szCs w:val="24"/>
        </w:rPr>
        <w:t>PHASE 2: Conducting an Energy Audit of the Public Lighting System</w:t>
      </w:r>
    </w:p>
    <w:p w:rsidR="2D355B78" w:rsidP="7D5A7C1B" w:rsidRDefault="2D355B78" w14:paraId="2F36E146" w14:textId="0323DB10" w14:noSpellErr="1">
      <w:pPr>
        <w:pStyle w:val="ListParagraph"/>
        <w:spacing w:after="0"/>
        <w:jc w:val="both"/>
        <w:rPr>
          <w:rFonts w:ascii="Times New Roman" w:hAnsi="Times New Roman" w:eastAsia="Times New Roman" w:cs="Times New Roman"/>
          <w:b w:val="1"/>
          <w:bCs w:val="1"/>
          <w:sz w:val="24"/>
          <w:szCs w:val="24"/>
        </w:rPr>
      </w:pPr>
    </w:p>
    <w:p w:rsidR="221D9436" w:rsidP="7D5A7C1B" w:rsidRDefault="221D9436" w14:paraId="64FDD129" w14:textId="3CECDC11">
      <w:pPr>
        <w:spacing w:after="0"/>
        <w:jc w:val="both"/>
        <w:rPr>
          <w:rFonts w:ascii="Times New Roman" w:hAnsi="Times New Roman" w:eastAsia="Times New Roman" w:cs="Times New Roman"/>
          <w:sz w:val="24"/>
          <w:szCs w:val="24"/>
        </w:rPr>
      </w:pPr>
      <w:r w:rsidRPr="7D5A7C1B" w:rsidR="221D9436">
        <w:rPr>
          <w:rFonts w:ascii="Times New Roman" w:hAnsi="Times New Roman" w:eastAsia="Times New Roman" w:cs="Times New Roman"/>
          <w:sz w:val="24"/>
          <w:szCs w:val="24"/>
        </w:rPr>
        <w:t xml:space="preserve">The purpose of </w:t>
      </w:r>
      <w:r w:rsidRPr="7D5A7C1B" w:rsidR="4C5E1829">
        <w:rPr>
          <w:rFonts w:ascii="Times New Roman" w:hAnsi="Times New Roman" w:eastAsia="Times New Roman" w:cs="Times New Roman"/>
          <w:sz w:val="24"/>
          <w:szCs w:val="24"/>
        </w:rPr>
        <w:t>this phase</w:t>
      </w:r>
      <w:r w:rsidRPr="7D5A7C1B" w:rsidR="221D9436">
        <w:rPr>
          <w:rFonts w:ascii="Times New Roman" w:hAnsi="Times New Roman" w:eastAsia="Times New Roman" w:cs="Times New Roman"/>
          <w:sz w:val="24"/>
          <w:szCs w:val="24"/>
        </w:rPr>
        <w:t xml:space="preserve"> is to assess the </w:t>
      </w:r>
      <w:r w:rsidRPr="7D5A7C1B" w:rsidR="4BB5EEEA">
        <w:rPr>
          <w:rFonts w:ascii="Times New Roman" w:hAnsi="Times New Roman" w:eastAsia="Times New Roman" w:cs="Times New Roman"/>
          <w:sz w:val="24"/>
          <w:szCs w:val="24"/>
        </w:rPr>
        <w:t>energy efficiency potential</w:t>
      </w:r>
      <w:r w:rsidRPr="7D5A7C1B" w:rsidR="221D9436">
        <w:rPr>
          <w:rFonts w:ascii="Times New Roman" w:hAnsi="Times New Roman" w:eastAsia="Times New Roman" w:cs="Times New Roman"/>
          <w:sz w:val="24"/>
          <w:szCs w:val="24"/>
        </w:rPr>
        <w:t xml:space="preserve"> in </w:t>
      </w:r>
      <w:r w:rsidRPr="7D5A7C1B" w:rsidR="1BA7ABA5">
        <w:rPr>
          <w:rFonts w:ascii="Times New Roman" w:hAnsi="Times New Roman" w:eastAsia="Times New Roman" w:cs="Times New Roman"/>
          <w:sz w:val="24"/>
          <w:szCs w:val="24"/>
        </w:rPr>
        <w:t>street lighting</w:t>
      </w:r>
      <w:r w:rsidRPr="7D5A7C1B" w:rsidR="221D9436">
        <w:rPr>
          <w:rFonts w:ascii="Times New Roman" w:hAnsi="Times New Roman" w:eastAsia="Times New Roman" w:cs="Times New Roman"/>
          <w:sz w:val="24"/>
          <w:szCs w:val="24"/>
        </w:rPr>
        <w:t xml:space="preserve"> in the </w:t>
      </w:r>
      <w:r w:rsidRPr="7D5A7C1B" w:rsidR="50C6F93B">
        <w:rPr>
          <w:rFonts w:ascii="Times New Roman" w:hAnsi="Times New Roman" w:eastAsia="Times New Roman" w:cs="Times New Roman"/>
          <w:sz w:val="24"/>
          <w:szCs w:val="24"/>
        </w:rPr>
        <w:t>City</w:t>
      </w:r>
      <w:r w:rsidRPr="7D5A7C1B" w:rsidR="50C6F93B">
        <w:rPr>
          <w:rFonts w:ascii="Times New Roman" w:hAnsi="Times New Roman" w:eastAsia="Times New Roman" w:cs="Times New Roman"/>
          <w:sz w:val="24"/>
          <w:szCs w:val="24"/>
        </w:rPr>
        <w:t xml:space="preserve"> of </w:t>
      </w:r>
      <w:r w:rsidRPr="7D5A7C1B" w:rsidR="69F0B961">
        <w:rPr>
          <w:rFonts w:ascii="Times New Roman" w:hAnsi="Times New Roman" w:eastAsia="Times New Roman" w:cs="Times New Roman"/>
          <w:sz w:val="24"/>
          <w:szCs w:val="24"/>
        </w:rPr>
        <w:t>Ž</w:t>
      </w:r>
      <w:r w:rsidRPr="7D5A7C1B" w:rsidR="50C6F93B">
        <w:rPr>
          <w:rFonts w:ascii="Times New Roman" w:hAnsi="Times New Roman" w:eastAsia="Times New Roman" w:cs="Times New Roman"/>
          <w:sz w:val="24"/>
          <w:szCs w:val="24"/>
        </w:rPr>
        <w:t>ivinice</w:t>
      </w:r>
      <w:r w:rsidRPr="7D5A7C1B" w:rsidR="221D9436">
        <w:rPr>
          <w:rFonts w:ascii="Times New Roman" w:hAnsi="Times New Roman" w:eastAsia="Times New Roman" w:cs="Times New Roman"/>
          <w:sz w:val="24"/>
          <w:szCs w:val="24"/>
        </w:rPr>
        <w:t>, and to identify potential energy efficiency investments which may cover the rehabilitation and optimization of the lighting system, including lighting equipment replacement, and associated infrastructure to enhance energy efficiency.</w:t>
      </w:r>
    </w:p>
    <w:p w:rsidR="2D355B78" w:rsidP="7D5A7C1B" w:rsidRDefault="2D355B78" w14:paraId="5A112D6B" w14:textId="6A37C452" w14:noSpellErr="1">
      <w:pPr>
        <w:spacing w:after="0"/>
        <w:jc w:val="both"/>
        <w:rPr>
          <w:rFonts w:ascii="Times New Roman" w:hAnsi="Times New Roman" w:eastAsia="Times New Roman" w:cs="Times New Roman"/>
          <w:sz w:val="24"/>
          <w:szCs w:val="24"/>
        </w:rPr>
      </w:pPr>
    </w:p>
    <w:p w:rsidR="07353BA7" w:rsidP="7D5A7C1B" w:rsidRDefault="07353BA7" w14:paraId="43A6A45A" w14:textId="48B3C1A5">
      <w:pPr>
        <w:spacing w:after="0"/>
        <w:jc w:val="both"/>
        <w:rPr>
          <w:rFonts w:ascii="Times New Roman" w:hAnsi="Times New Roman" w:eastAsia="Times New Roman" w:cs="Times New Roman"/>
          <w:sz w:val="24"/>
          <w:szCs w:val="24"/>
        </w:rPr>
      </w:pPr>
      <w:r w:rsidRPr="7D5A7C1B" w:rsidR="07353BA7">
        <w:rPr>
          <w:rFonts w:ascii="Times New Roman" w:hAnsi="Times New Roman" w:eastAsia="Times New Roman" w:cs="Times New Roman"/>
          <w:sz w:val="24"/>
          <w:szCs w:val="24"/>
        </w:rPr>
        <w:t>The detailed energy audit includes data collection, measurements of the systems, analysis of the historical and measured data, and detailed energy savings as well as financial and economic calculations for suggested street lighting projects. The detailed energy audit not only involves the analyses of the performance of individual equipment, but the evaluation of the complete system. The detailed energy audit includes the following key steps: (</w:t>
      </w:r>
      <w:r w:rsidRPr="7D5A7C1B" w:rsidR="07353BA7">
        <w:rPr>
          <w:rFonts w:ascii="Times New Roman" w:hAnsi="Times New Roman" w:eastAsia="Times New Roman" w:cs="Times New Roman"/>
          <w:sz w:val="24"/>
          <w:szCs w:val="24"/>
        </w:rPr>
        <w:t>i</w:t>
      </w:r>
      <w:r w:rsidRPr="7D5A7C1B" w:rsidR="07353BA7">
        <w:rPr>
          <w:rFonts w:ascii="Times New Roman" w:hAnsi="Times New Roman" w:eastAsia="Times New Roman" w:cs="Times New Roman"/>
          <w:sz w:val="24"/>
          <w:szCs w:val="24"/>
        </w:rPr>
        <w:t>) calculation and establishment of the energy consumption baseline; (ii) assessment of potential energy efficiency options and the identification and costing of recommended measures for reducing energy costs and improve energy efficiency in street lighting; and (iii) the monitoring and verification framework.</w:t>
      </w:r>
    </w:p>
    <w:p w:rsidR="2D355B78" w:rsidP="7D5A7C1B" w:rsidRDefault="2D355B78" w14:paraId="4C7306FC" w14:textId="41DC8C6B" w14:noSpellErr="1">
      <w:pPr>
        <w:spacing w:after="0"/>
        <w:jc w:val="both"/>
        <w:rPr>
          <w:rFonts w:ascii="Times New Roman" w:hAnsi="Times New Roman" w:eastAsia="Times New Roman" w:cs="Times New Roman"/>
          <w:sz w:val="24"/>
          <w:szCs w:val="24"/>
        </w:rPr>
      </w:pPr>
    </w:p>
    <w:p w:rsidR="2D355B78" w:rsidP="7D5A7C1B" w:rsidRDefault="07353BA7" w14:paraId="589ACC12" w14:textId="67FCFA49">
      <w:pPr>
        <w:spacing w:after="0"/>
        <w:jc w:val="both"/>
        <w:rPr>
          <w:rFonts w:ascii="Times New Roman" w:hAnsi="Times New Roman" w:eastAsia="Times New Roman" w:cs="Times New Roman"/>
          <w:color w:val="D13438"/>
          <w:sz w:val="24"/>
          <w:szCs w:val="24"/>
        </w:rPr>
      </w:pPr>
      <w:r w:rsidRPr="7D5A7C1B" w:rsidR="07353BA7">
        <w:rPr>
          <w:rFonts w:ascii="Times New Roman" w:hAnsi="Times New Roman" w:eastAsia="Times New Roman" w:cs="Times New Roman"/>
          <w:sz w:val="24"/>
          <w:szCs w:val="24"/>
        </w:rPr>
        <w:t>The detailed energy audits should cover the following elements: (</w:t>
      </w:r>
      <w:r w:rsidRPr="7D5A7C1B" w:rsidR="07353BA7">
        <w:rPr>
          <w:rFonts w:ascii="Times New Roman" w:hAnsi="Times New Roman" w:eastAsia="Times New Roman" w:cs="Times New Roman"/>
          <w:sz w:val="24"/>
          <w:szCs w:val="24"/>
        </w:rPr>
        <w:t>i</w:t>
      </w:r>
      <w:r w:rsidRPr="7D5A7C1B" w:rsidR="07353BA7">
        <w:rPr>
          <w:rFonts w:ascii="Times New Roman" w:hAnsi="Times New Roman" w:eastAsia="Times New Roman" w:cs="Times New Roman"/>
          <w:sz w:val="24"/>
          <w:szCs w:val="24"/>
        </w:rPr>
        <w:t>) lighting fixtures; (ii) poles; (iii) arms; (iv) electrical wiring; and (v) management and control systems for street lighting.</w:t>
      </w:r>
      <w:r w:rsidRPr="7D5A7C1B" w:rsidR="5CCC7350">
        <w:rPr>
          <w:rFonts w:ascii="Times New Roman" w:hAnsi="Times New Roman" w:eastAsia="Times New Roman" w:cs="Times New Roman"/>
          <w:sz w:val="24"/>
          <w:szCs w:val="24"/>
        </w:rPr>
        <w:t xml:space="preserve"> Energy audit covers only electricity consumption systems from points of electricity take over up to the final consumer/lighting fixture.</w:t>
      </w:r>
    </w:p>
    <w:p w:rsidR="2D355B78" w:rsidP="7D5A7C1B" w:rsidRDefault="2D355B78" w14:paraId="1B42A052" w14:textId="236250C6" w14:noSpellErr="1">
      <w:pPr>
        <w:spacing w:after="0"/>
        <w:jc w:val="both"/>
        <w:rPr>
          <w:rFonts w:ascii="Times New Roman" w:hAnsi="Times New Roman" w:eastAsia="Times New Roman" w:cs="Times New Roman"/>
          <w:color w:val="000000" w:themeColor="text1"/>
          <w:sz w:val="24"/>
          <w:szCs w:val="24"/>
        </w:rPr>
      </w:pPr>
    </w:p>
    <w:p w:rsidR="2D355B78" w:rsidP="7D5A7C1B" w:rsidRDefault="2D355B78" w14:paraId="2D929A3A" w14:textId="4EA5FCCF">
      <w:pPr>
        <w:spacing w:after="0"/>
        <w:jc w:val="both"/>
        <w:rPr>
          <w:rFonts w:ascii="Times New Roman" w:hAnsi="Times New Roman" w:eastAsia="Times New Roman" w:cs="Times New Roman"/>
          <w:sz w:val="24"/>
          <w:szCs w:val="24"/>
        </w:rPr>
      </w:pPr>
      <w:r w:rsidRPr="7D5A7C1B" w:rsidR="07353BA7">
        <w:rPr>
          <w:rFonts w:ascii="Times New Roman" w:hAnsi="Times New Roman" w:eastAsia="Times New Roman" w:cs="Times New Roman"/>
          <w:sz w:val="24"/>
          <w:szCs w:val="24"/>
        </w:rPr>
        <w:t>It is also important that the audits take into account the key features of effective energy-efficient street lighting systems which include  (</w:t>
      </w:r>
      <w:r w:rsidRPr="7D5A7C1B" w:rsidR="07353BA7">
        <w:rPr>
          <w:rFonts w:ascii="Times New Roman" w:hAnsi="Times New Roman" w:eastAsia="Times New Roman" w:cs="Times New Roman"/>
          <w:sz w:val="24"/>
          <w:szCs w:val="24"/>
        </w:rPr>
        <w:t>i</w:t>
      </w:r>
      <w:r w:rsidRPr="7D5A7C1B" w:rsidR="07353BA7">
        <w:rPr>
          <w:rFonts w:ascii="Times New Roman" w:hAnsi="Times New Roman" w:eastAsia="Times New Roman" w:cs="Times New Roman"/>
          <w:sz w:val="24"/>
          <w:szCs w:val="24"/>
        </w:rPr>
        <w:t xml:space="preserve">) proper pole height and spacing; (ii) proper luminaire aesthetics; (iii) high lamp efficacy and luminaire efficiency; (iv) life of the luminaire and other components; (v) cost-effectiveness; (vi) high lumen maintenance; (vii) good color rendering; (viii) short lamp restrike; (ix) proper light distribution; (x) proper cutoff; (xi) minimizing light pollution; (xii) automatic shutoff; (xiii) compliance with national and local norms and standards for street lighting.  </w:t>
      </w:r>
    </w:p>
    <w:p w:rsidRPr="00A11A26" w:rsidR="00A11A26" w:rsidP="7D5A7C1B" w:rsidRDefault="00A11A26" w14:paraId="58FCFFFC" w14:textId="77777777" w14:noSpellErr="1">
      <w:pPr>
        <w:spacing w:after="0"/>
        <w:jc w:val="both"/>
        <w:rPr>
          <w:rFonts w:ascii="Times New Roman" w:hAnsi="Times New Roman" w:eastAsia="Times New Roman" w:cs="Times New Roman"/>
          <w:sz w:val="24"/>
          <w:szCs w:val="24"/>
        </w:rPr>
      </w:pPr>
    </w:p>
    <w:p w:rsidRPr="00A11A26" w:rsidR="00A11A26" w:rsidP="7D5A7C1B" w:rsidRDefault="00A11A26" w14:paraId="7CF53D29" w14:textId="71419F2B">
      <w:pPr>
        <w:pStyle w:val="Normal"/>
        <w:spacing w:after="0"/>
        <w:ind w:left="0"/>
        <w:jc w:val="both"/>
        <w:rPr>
          <w:rFonts w:ascii="Times New Roman" w:hAnsi="Times New Roman" w:eastAsia="Times New Roman" w:cs="Times New Roman"/>
          <w:b w:val="1"/>
          <w:bCs w:val="1"/>
          <w:sz w:val="24"/>
          <w:szCs w:val="24"/>
        </w:rPr>
      </w:pPr>
      <w:r w:rsidRPr="7D5A7C1B" w:rsidR="00A11A26">
        <w:rPr>
          <w:rFonts w:ascii="Times New Roman" w:hAnsi="Times New Roman" w:eastAsia="Times New Roman" w:cs="Times New Roman"/>
          <w:b w:val="1"/>
          <w:bCs w:val="1"/>
          <w:sz w:val="24"/>
          <w:szCs w:val="24"/>
        </w:rPr>
        <w:t>PHASE 3</w:t>
      </w:r>
      <w:r w:rsidRPr="7D5A7C1B" w:rsidR="00A11A26">
        <w:rPr>
          <w:rFonts w:ascii="Times New Roman" w:hAnsi="Times New Roman" w:eastAsia="Times New Roman" w:cs="Times New Roman"/>
          <w:b w:val="1"/>
          <w:bCs w:val="1"/>
          <w:sz w:val="24"/>
          <w:szCs w:val="24"/>
        </w:rPr>
        <w:t xml:space="preserve">: Training Representatives of the City of </w:t>
      </w:r>
      <w:r w:rsidRPr="7D5A7C1B" w:rsidR="00A11A26">
        <w:rPr>
          <w:rFonts w:ascii="Times New Roman" w:hAnsi="Times New Roman" w:eastAsia="Times New Roman" w:cs="Times New Roman"/>
          <w:b w:val="1"/>
          <w:bCs w:val="1"/>
          <w:sz w:val="24"/>
          <w:szCs w:val="24"/>
        </w:rPr>
        <w:t>Živinice</w:t>
      </w:r>
    </w:p>
    <w:p w:rsidR="7D5A7C1B" w:rsidP="7D5A7C1B" w:rsidRDefault="7D5A7C1B" w14:paraId="5D3CBA9F" w14:textId="392E512A">
      <w:pPr>
        <w:pStyle w:val="Normal"/>
        <w:spacing w:after="0"/>
        <w:ind w:left="0"/>
        <w:jc w:val="both"/>
        <w:rPr>
          <w:rFonts w:ascii="Times New Roman" w:hAnsi="Times New Roman" w:eastAsia="Times New Roman" w:cs="Times New Roman"/>
          <w:b w:val="1"/>
          <w:bCs w:val="1"/>
          <w:sz w:val="24"/>
          <w:szCs w:val="24"/>
        </w:rPr>
      </w:pPr>
    </w:p>
    <w:p w:rsidRPr="00A11A26" w:rsidR="00A11A26" w:rsidP="7D5A7C1B" w:rsidRDefault="00A11A26" w14:paraId="67384D32" w14:textId="649C1199" w14:noSpellErr="1">
      <w:pPr>
        <w:spacing w:after="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Training will be provided to ensure long-term sustainable management of the public lighting system using the digital register and energy audit tools. The Contractor is required to deliver a minimum of 6 hours of training to city representatives.</w:t>
      </w:r>
      <w:r w:rsidRPr="7D5A7C1B" w:rsidR="56C15D3E">
        <w:rPr>
          <w:rFonts w:ascii="Times New Roman" w:hAnsi="Times New Roman" w:eastAsia="Times New Roman" w:cs="Times New Roman"/>
          <w:sz w:val="24"/>
          <w:szCs w:val="24"/>
        </w:rPr>
        <w:t xml:space="preserve"> </w:t>
      </w:r>
    </w:p>
    <w:p w:rsidRPr="00A11A26" w:rsidR="00A11A26" w:rsidP="7D5A7C1B" w:rsidRDefault="00A11A26" w14:paraId="75F66861" w14:textId="77777777" w14:noSpellErr="1">
      <w:pPr>
        <w:spacing w:after="0"/>
        <w:jc w:val="both"/>
        <w:rPr>
          <w:rFonts w:ascii="Times New Roman" w:hAnsi="Times New Roman" w:eastAsia="Times New Roman" w:cs="Times New Roman"/>
          <w:sz w:val="24"/>
          <w:szCs w:val="24"/>
        </w:rPr>
      </w:pPr>
    </w:p>
    <w:p w:rsidRPr="00A11A26" w:rsidR="00A11A26" w:rsidP="7D5A7C1B" w:rsidRDefault="00836729" w14:paraId="090F3CB0" w14:textId="6DDB1615" w14:noSpellErr="1">
      <w:pPr>
        <w:spacing w:after="0"/>
        <w:jc w:val="both"/>
        <w:rPr>
          <w:rFonts w:ascii="Times New Roman" w:hAnsi="Times New Roman" w:eastAsia="Times New Roman" w:cs="Times New Roman"/>
          <w:b w:val="1"/>
          <w:bCs w:val="1"/>
          <w:sz w:val="24"/>
          <w:szCs w:val="24"/>
        </w:rPr>
      </w:pPr>
      <w:r w:rsidRPr="7D5A7C1B" w:rsidR="00836729">
        <w:rPr>
          <w:rFonts w:ascii="Times New Roman" w:hAnsi="Times New Roman" w:eastAsia="Times New Roman" w:cs="Times New Roman"/>
          <w:b w:val="1"/>
          <w:bCs w:val="1"/>
          <w:sz w:val="24"/>
          <w:szCs w:val="24"/>
        </w:rPr>
        <w:t>The key phases are described in more detail below:</w:t>
      </w:r>
    </w:p>
    <w:p w:rsidRPr="00A11A26" w:rsidR="00A11A26" w:rsidP="7D5A7C1B" w:rsidRDefault="00A11A26" w14:paraId="2897F1B3" w14:textId="77777777" w14:noSpellErr="1">
      <w:pPr>
        <w:spacing w:after="0"/>
        <w:jc w:val="both"/>
        <w:rPr>
          <w:rFonts w:ascii="Times New Roman" w:hAnsi="Times New Roman" w:eastAsia="Times New Roman" w:cs="Times New Roman"/>
          <w:sz w:val="24"/>
          <w:szCs w:val="24"/>
        </w:rPr>
      </w:pPr>
    </w:p>
    <w:p w:rsidRPr="00A11A26" w:rsidR="00A11A26" w:rsidP="7D5A7C1B" w:rsidRDefault="00A11A26" w14:paraId="6820179F" w14:textId="202D35CF">
      <w:pPr>
        <w:pStyle w:val="Normal"/>
        <w:spacing w:after="0"/>
        <w:ind w:left="0"/>
        <w:jc w:val="both"/>
        <w:rPr>
          <w:rFonts w:ascii="Times New Roman" w:hAnsi="Times New Roman" w:eastAsia="Times New Roman" w:cs="Times New Roman"/>
          <w:b w:val="1"/>
          <w:bCs w:val="1"/>
          <w:sz w:val="24"/>
          <w:szCs w:val="24"/>
        </w:rPr>
      </w:pPr>
      <w:r w:rsidRPr="7D5A7C1B" w:rsidR="00A11A26">
        <w:rPr>
          <w:rFonts w:ascii="Times New Roman" w:hAnsi="Times New Roman" w:eastAsia="Times New Roman" w:cs="Times New Roman"/>
          <w:b w:val="1"/>
          <w:bCs w:val="1"/>
          <w:sz w:val="24"/>
          <w:szCs w:val="24"/>
        </w:rPr>
        <w:t>PHASE 1: CREATION OF THE DIGITAL REGISTER</w:t>
      </w:r>
    </w:p>
    <w:p w:rsidR="7D5A7C1B" w:rsidP="7D5A7C1B" w:rsidRDefault="7D5A7C1B" w14:paraId="12773056" w14:textId="37999CF3">
      <w:pPr>
        <w:pStyle w:val="Normal"/>
        <w:spacing w:after="0"/>
        <w:jc w:val="both"/>
        <w:rPr>
          <w:rFonts w:ascii="Times New Roman" w:hAnsi="Times New Roman" w:eastAsia="Times New Roman" w:cs="Times New Roman"/>
          <w:b w:val="1"/>
          <w:bCs w:val="1"/>
          <w:sz w:val="24"/>
          <w:szCs w:val="24"/>
        </w:rPr>
      </w:pPr>
    </w:p>
    <w:p w:rsidRPr="00A11A26" w:rsidR="00A11A26" w:rsidP="7D5A7C1B" w:rsidRDefault="00A11A26" w14:paraId="08C9DA26" w14:textId="543D771D">
      <w:pPr>
        <w:pStyle w:val="Normal"/>
        <w:spacing w:after="0"/>
        <w:jc w:val="both"/>
        <w:rPr>
          <w:rFonts w:ascii="Times New Roman" w:hAnsi="Times New Roman" w:eastAsia="Times New Roman" w:cs="Times New Roman"/>
          <w:b w:val="1"/>
          <w:bCs w:val="1"/>
          <w:sz w:val="24"/>
          <w:szCs w:val="24"/>
        </w:rPr>
      </w:pPr>
      <w:r w:rsidRPr="7D5A7C1B" w:rsidR="7D5A7C1B">
        <w:rPr>
          <w:rFonts w:ascii="Times New Roman" w:hAnsi="Times New Roman" w:eastAsia="Times New Roman" w:cs="Times New Roman"/>
          <w:b w:val="1"/>
          <w:bCs w:val="1"/>
          <w:sz w:val="24"/>
          <w:szCs w:val="24"/>
        </w:rPr>
        <w:t>1</w:t>
      </w:r>
      <w:r w:rsidRPr="7D5A7C1B" w:rsidR="4F4C06DA">
        <w:rPr>
          <w:rFonts w:ascii="Times New Roman" w:hAnsi="Times New Roman" w:eastAsia="Times New Roman" w:cs="Times New Roman"/>
          <w:b w:val="1"/>
          <w:bCs w:val="1"/>
          <w:sz w:val="24"/>
          <w:szCs w:val="24"/>
        </w:rPr>
        <w:t xml:space="preserve">.1 </w:t>
      </w:r>
      <w:r w:rsidRPr="7D5A7C1B" w:rsidR="00A11A26">
        <w:rPr>
          <w:rFonts w:ascii="Times New Roman" w:hAnsi="Times New Roman" w:eastAsia="Times New Roman" w:cs="Times New Roman"/>
          <w:b w:val="1"/>
          <w:bCs w:val="1"/>
          <w:sz w:val="24"/>
          <w:szCs w:val="24"/>
        </w:rPr>
        <w:t xml:space="preserve">Analysis of the </w:t>
      </w:r>
      <w:r w:rsidRPr="7D5A7C1B" w:rsidR="001B6C3A">
        <w:rPr>
          <w:rFonts w:ascii="Times New Roman" w:hAnsi="Times New Roman" w:eastAsia="Times New Roman" w:cs="Times New Roman"/>
          <w:b w:val="1"/>
          <w:bCs w:val="1"/>
          <w:sz w:val="24"/>
          <w:szCs w:val="24"/>
        </w:rPr>
        <w:t>e</w:t>
      </w:r>
      <w:r w:rsidRPr="7D5A7C1B" w:rsidR="00A11A26">
        <w:rPr>
          <w:rFonts w:ascii="Times New Roman" w:hAnsi="Times New Roman" w:eastAsia="Times New Roman" w:cs="Times New Roman"/>
          <w:b w:val="1"/>
          <w:bCs w:val="1"/>
          <w:sz w:val="24"/>
          <w:szCs w:val="24"/>
        </w:rPr>
        <w:t xml:space="preserve">xisting GIS </w:t>
      </w:r>
      <w:r w:rsidRPr="7D5A7C1B" w:rsidR="001B6C3A">
        <w:rPr>
          <w:rFonts w:ascii="Times New Roman" w:hAnsi="Times New Roman" w:eastAsia="Times New Roman" w:cs="Times New Roman"/>
          <w:b w:val="1"/>
          <w:bCs w:val="1"/>
          <w:sz w:val="24"/>
          <w:szCs w:val="24"/>
        </w:rPr>
        <w:t>s</w:t>
      </w:r>
      <w:r w:rsidRPr="7D5A7C1B" w:rsidR="00A11A26">
        <w:rPr>
          <w:rFonts w:ascii="Times New Roman" w:hAnsi="Times New Roman" w:eastAsia="Times New Roman" w:cs="Times New Roman"/>
          <w:b w:val="1"/>
          <w:bCs w:val="1"/>
          <w:sz w:val="24"/>
          <w:szCs w:val="24"/>
        </w:rPr>
        <w:t>ystem</w:t>
      </w:r>
    </w:p>
    <w:p w:rsidR="5BE46CBD" w:rsidP="7D5A7C1B" w:rsidRDefault="5BE46CBD" w14:paraId="0500C529" w14:textId="787C6878">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5BE46CB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Task</w:t>
      </w:r>
      <w:r w:rsidRPr="7D5A7C1B" w:rsidR="5BE46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Review the existing GIS system to understand its structure, data formats, and organization.</w:t>
      </w:r>
    </w:p>
    <w:p w:rsidR="3C7A1564" w:rsidP="7D5A7C1B" w:rsidRDefault="3C7A1564" w14:paraId="5F685C46" w14:textId="6F48F95C">
      <w:pPr>
        <w:spacing w:before="240" w:beforeAutospacing="off" w:after="240" w:afterAutospacing="off"/>
        <w:jc w:val="both"/>
        <w:rPr>
          <w:rFonts w:ascii="Times New Roman" w:hAnsi="Times New Roman" w:eastAsia="Times New Roman" w:cs="Times New Roman"/>
          <w:noProof w:val="0"/>
          <w:sz w:val="24"/>
          <w:szCs w:val="24"/>
          <w:lang w:val="en-US"/>
        </w:rPr>
      </w:pPr>
      <w:r w:rsidRPr="7D5A7C1B" w:rsidR="3C7A1564">
        <w:rPr>
          <w:rFonts w:ascii="Times New Roman" w:hAnsi="Times New Roman" w:eastAsia="Times New Roman" w:cs="Times New Roman"/>
          <w:noProof w:val="0"/>
          <w:sz w:val="24"/>
          <w:szCs w:val="24"/>
          <w:lang w:val="en-US"/>
        </w:rPr>
        <w:t xml:space="preserve">The City of Živinice currently utilizes the </w:t>
      </w:r>
      <w:r w:rsidRPr="7D5A7C1B" w:rsidR="3C7A1564">
        <w:rPr>
          <w:rFonts w:ascii="Times New Roman" w:hAnsi="Times New Roman" w:eastAsia="Times New Roman" w:cs="Times New Roman"/>
          <w:b w:val="1"/>
          <w:bCs w:val="1"/>
          <w:noProof w:val="0"/>
          <w:sz w:val="24"/>
          <w:szCs w:val="24"/>
          <w:lang w:val="en-US"/>
        </w:rPr>
        <w:t>GAUSS Web City</w:t>
      </w:r>
      <w:r w:rsidRPr="7D5A7C1B" w:rsidR="3C7A1564">
        <w:rPr>
          <w:rFonts w:ascii="Times New Roman" w:hAnsi="Times New Roman" w:eastAsia="Times New Roman" w:cs="Times New Roman"/>
          <w:noProof w:val="0"/>
          <w:sz w:val="24"/>
          <w:szCs w:val="24"/>
          <w:lang w:val="en-US"/>
        </w:rPr>
        <w:t xml:space="preserve"> platform as its licensed GIS system (more details available at </w:t>
      </w:r>
      <w:hyperlink r:id="Rdd0b05cfa82f47af">
        <w:r w:rsidRPr="7D5A7C1B" w:rsidR="3C7A1564">
          <w:rPr>
            <w:rStyle w:val="Hyperlink"/>
            <w:rFonts w:ascii="Times New Roman" w:hAnsi="Times New Roman" w:eastAsia="Times New Roman" w:cs="Times New Roman"/>
            <w:noProof w:val="0"/>
            <w:sz w:val="24"/>
            <w:szCs w:val="24"/>
            <w:lang w:val="en-US"/>
          </w:rPr>
          <w:t>https://gauss.ba/en/solutions/gauss-webcity</w:t>
        </w:r>
      </w:hyperlink>
      <w:r w:rsidRPr="7D5A7C1B" w:rsidR="3C7A1564">
        <w:rPr>
          <w:rFonts w:ascii="Times New Roman" w:hAnsi="Times New Roman" w:eastAsia="Times New Roman" w:cs="Times New Roman"/>
          <w:noProof w:val="0"/>
          <w:sz w:val="24"/>
          <w:szCs w:val="24"/>
          <w:lang w:val="en-US"/>
        </w:rPr>
        <w:t>). This platform is a modular solution tailored for local administrations, and the city is presently operating its basic model for spatial data presentation.</w:t>
      </w:r>
    </w:p>
    <w:p w:rsidR="3C7A1564" w:rsidP="7D5A7C1B" w:rsidRDefault="3C7A1564" w14:paraId="23097AAA" w14:textId="64E4431D">
      <w:pPr>
        <w:spacing w:before="240" w:beforeAutospacing="off" w:after="240" w:afterAutospacing="off"/>
        <w:jc w:val="both"/>
        <w:rPr>
          <w:rFonts w:ascii="Times New Roman" w:hAnsi="Times New Roman" w:eastAsia="Times New Roman" w:cs="Times New Roman"/>
          <w:noProof w:val="0"/>
          <w:sz w:val="24"/>
          <w:szCs w:val="24"/>
          <w:lang w:val="en-US"/>
        </w:rPr>
      </w:pPr>
      <w:r w:rsidRPr="7D5A7C1B" w:rsidR="3C7A1564">
        <w:rPr>
          <w:rFonts w:ascii="Times New Roman" w:hAnsi="Times New Roman" w:eastAsia="Times New Roman" w:cs="Times New Roman"/>
          <w:noProof w:val="0"/>
          <w:sz w:val="24"/>
          <w:szCs w:val="24"/>
          <w:lang w:val="en-US"/>
        </w:rPr>
        <w:t>This foundational model can be further enhanced by incorporating an additional module dedicated to public lighting. Such an upgrade would enable streamlined management of activities related to the construction, rehabilitation, reconstruction, and maintenance of public lighting infrastructure. It would also facilitate the creation of a comprehensive database for public lighting solutions linked to this tender. Moreover, the enhanced module would offer an open user interface for citizens, allowing them to report public lighting issues with precise location details.</w:t>
      </w:r>
    </w:p>
    <w:p w:rsidR="3C7A1564" w:rsidP="7D5A7C1B" w:rsidRDefault="3C7A1564" w14:paraId="20CDC18F" w14:textId="5235D627">
      <w:pPr>
        <w:spacing w:before="240" w:beforeAutospacing="off" w:after="240" w:afterAutospacing="off"/>
        <w:jc w:val="both"/>
        <w:rPr>
          <w:rFonts w:ascii="Times New Roman" w:hAnsi="Times New Roman" w:eastAsia="Times New Roman" w:cs="Times New Roman"/>
          <w:noProof w:val="0"/>
          <w:sz w:val="24"/>
          <w:szCs w:val="24"/>
          <w:lang w:val="en-US"/>
        </w:rPr>
      </w:pPr>
      <w:r w:rsidRPr="7D5A7C1B" w:rsidR="3C7A1564">
        <w:rPr>
          <w:rFonts w:ascii="Times New Roman" w:hAnsi="Times New Roman" w:eastAsia="Times New Roman" w:cs="Times New Roman"/>
          <w:noProof w:val="0"/>
          <w:sz w:val="24"/>
          <w:szCs w:val="24"/>
          <w:lang w:val="en-US"/>
        </w:rPr>
        <w:t>The implementation of this module could lead to significant benefits, including reduced labor costs, increased employee efficiency, and improved satisfaction among citizens, local communities, and the general public. However, it is essential to note that adopting this module is optional and not included in the current tender; its deployment will depend on the City of Živinice's future plans and budget considerations.</w:t>
      </w:r>
    </w:p>
    <w:p w:rsidR="04426DD6" w:rsidP="7D5A7C1B" w:rsidRDefault="04426DD6" w14:paraId="0A8EA636" w14:textId="68120F55">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04426DD6">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Steps</w:t>
      </w:r>
      <w:r w:rsidRPr="7D5A7C1B" w:rsidR="04426DD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04426DD6" w:rsidP="7D5A7C1B" w:rsidRDefault="04426DD6" w14:paraId="1BCC2319" w14:textId="45EEB6D9">
      <w:pPr>
        <w:pStyle w:val="ListParagraph"/>
        <w:spacing w:after="0"/>
        <w:ind w:left="720"/>
        <w:jc w:val="both"/>
        <w:rPr>
          <w:rFonts w:ascii="Times New Roman" w:hAnsi="Times New Roman" w:eastAsia="Times New Roman" w:cs="Times New Roman"/>
          <w:noProof w:val="0"/>
          <w:sz w:val="24"/>
          <w:szCs w:val="24"/>
          <w:lang w:val="en-US"/>
        </w:rPr>
      </w:pPr>
      <w:r w:rsidRPr="7D5A7C1B" w:rsidR="04426DD6">
        <w:rPr>
          <w:rFonts w:ascii="Times New Roman" w:hAnsi="Times New Roman" w:eastAsia="Times New Roman" w:cs="Times New Roman"/>
          <w:noProof w:val="0"/>
          <w:color w:val="auto"/>
          <w:sz w:val="24"/>
          <w:szCs w:val="24"/>
          <w:lang w:val="en-US" w:eastAsia="en-US" w:bidi="ar-SA"/>
        </w:rPr>
        <w:t xml:space="preserve">a) Review of the </w:t>
      </w:r>
      <w:r w:rsidRPr="7D5A7C1B" w:rsidR="04426DD6">
        <w:rPr>
          <w:rFonts w:ascii="Times New Roman" w:hAnsi="Times New Roman" w:eastAsia="Times New Roman" w:cs="Times New Roman"/>
          <w:noProof w:val="0"/>
          <w:color w:val="auto"/>
          <w:sz w:val="24"/>
          <w:szCs w:val="24"/>
          <w:lang w:val="en-US" w:eastAsia="en-US" w:bidi="ar-SA"/>
        </w:rPr>
        <w:t xml:space="preserve">existing </w:t>
      </w:r>
      <w:r w:rsidRPr="7D5A7C1B" w:rsidR="04426DD6">
        <w:rPr>
          <w:rFonts w:ascii="Times New Roman" w:hAnsi="Times New Roman" w:eastAsia="Times New Roman" w:cs="Times New Roman"/>
          <w:noProof w:val="0"/>
          <w:color w:val="auto"/>
          <w:sz w:val="24"/>
          <w:szCs w:val="24"/>
          <w:lang w:val="en-US" w:eastAsia="en-US" w:bidi="ar-SA"/>
        </w:rPr>
        <w:t>GIS system.</w:t>
      </w:r>
    </w:p>
    <w:p w:rsidR="04426DD6" w:rsidP="7D5A7C1B" w:rsidRDefault="04426DD6" w14:paraId="0EF843DB" w14:textId="40EB37EA">
      <w:pPr>
        <w:pStyle w:val="ListParagraph"/>
        <w:spacing w:after="0"/>
        <w:ind w:left="720"/>
        <w:jc w:val="both"/>
        <w:rPr>
          <w:rFonts w:ascii="Times New Roman" w:hAnsi="Times New Roman" w:eastAsia="Times New Roman" w:cs="Times New Roman"/>
          <w:noProof w:val="0"/>
          <w:sz w:val="24"/>
          <w:szCs w:val="24"/>
          <w:lang w:val="en-US"/>
        </w:rPr>
      </w:pPr>
      <w:r w:rsidRPr="7D5A7C1B" w:rsidR="04426DD6">
        <w:rPr>
          <w:rFonts w:ascii="Times New Roman" w:hAnsi="Times New Roman" w:eastAsia="Times New Roman" w:cs="Times New Roman"/>
          <w:noProof w:val="0"/>
          <w:color w:val="auto"/>
          <w:sz w:val="24"/>
          <w:szCs w:val="24"/>
          <w:lang w:val="en-US" w:eastAsia="en-US" w:bidi="ar-SA"/>
        </w:rPr>
        <w:t>b) Identify suitable data formats (e.g., shapefiles, geodatabases) that will be used in line with the</w:t>
      </w:r>
      <w:r w:rsidRPr="7D5A7C1B" w:rsidR="0ED26DD0">
        <w:rPr>
          <w:rFonts w:ascii="Times New Roman" w:hAnsi="Times New Roman" w:eastAsia="Times New Roman" w:cs="Times New Roman"/>
          <w:noProof w:val="0"/>
          <w:color w:val="auto"/>
          <w:sz w:val="24"/>
          <w:szCs w:val="24"/>
          <w:lang w:val="en-US" w:eastAsia="en-US" w:bidi="ar-SA"/>
        </w:rPr>
        <w:t xml:space="preserve"> </w:t>
      </w:r>
      <w:r w:rsidRPr="7D5A7C1B" w:rsidR="04426DD6">
        <w:rPr>
          <w:rFonts w:ascii="Times New Roman" w:hAnsi="Times New Roman" w:eastAsia="Times New Roman" w:cs="Times New Roman"/>
          <w:noProof w:val="0"/>
          <w:color w:val="auto"/>
          <w:sz w:val="24"/>
          <w:szCs w:val="24"/>
          <w:lang w:val="en-US" w:eastAsia="en-US" w:bidi="ar-SA"/>
        </w:rPr>
        <w:t xml:space="preserve">requirements of this </w:t>
      </w:r>
      <w:r w:rsidRPr="7D5A7C1B" w:rsidR="04426DD6">
        <w:rPr>
          <w:rFonts w:ascii="Times New Roman" w:hAnsi="Times New Roman" w:eastAsia="Times New Roman" w:cs="Times New Roman"/>
          <w:noProof w:val="0"/>
          <w:color w:val="auto"/>
          <w:sz w:val="24"/>
          <w:szCs w:val="24"/>
          <w:lang w:val="en-US" w:eastAsia="en-US" w:bidi="ar-SA"/>
        </w:rPr>
        <w:t>ToR</w:t>
      </w:r>
      <w:r w:rsidRPr="7D5A7C1B" w:rsidR="04426DD6">
        <w:rPr>
          <w:rFonts w:ascii="Times New Roman" w:hAnsi="Times New Roman" w:eastAsia="Times New Roman" w:cs="Times New Roman"/>
          <w:noProof w:val="0"/>
          <w:color w:val="auto"/>
          <w:sz w:val="24"/>
          <w:szCs w:val="24"/>
          <w:lang w:val="en-US" w:eastAsia="en-US" w:bidi="ar-SA"/>
        </w:rPr>
        <w:t xml:space="preserve"> and point 1.3. Preparation of data for GIS integration.</w:t>
      </w:r>
    </w:p>
    <w:p w:rsidR="04426DD6" w:rsidP="7D5A7C1B" w:rsidRDefault="04426DD6" w14:paraId="0A14BB91" w14:textId="01BD4781">
      <w:pPr>
        <w:pStyle w:val="ListParagraph"/>
        <w:spacing w:after="0"/>
        <w:ind w:left="720"/>
        <w:jc w:val="both"/>
        <w:rPr>
          <w:rFonts w:ascii="Times New Roman" w:hAnsi="Times New Roman" w:eastAsia="Times New Roman" w:cs="Times New Roman"/>
          <w:noProof w:val="0"/>
          <w:sz w:val="24"/>
          <w:szCs w:val="24"/>
          <w:lang w:val="en-US"/>
        </w:rPr>
      </w:pPr>
      <w:r w:rsidRPr="7D5A7C1B" w:rsidR="04426DD6">
        <w:rPr>
          <w:rFonts w:ascii="Times New Roman" w:hAnsi="Times New Roman" w:eastAsia="Times New Roman" w:cs="Times New Roman"/>
          <w:noProof w:val="0"/>
          <w:color w:val="auto"/>
          <w:sz w:val="24"/>
          <w:szCs w:val="24"/>
          <w:lang w:val="en-US" w:eastAsia="en-US" w:bidi="ar-SA"/>
        </w:rPr>
        <w:t>c) Understand the database structure and data relationships.</w:t>
      </w:r>
    </w:p>
    <w:p w:rsidR="00A11A26" w:rsidP="7D5A7C1B" w:rsidRDefault="00A11A26" w14:paraId="02F7E464" w14:textId="77777777" w14:noSpellErr="1">
      <w:pPr>
        <w:spacing w:after="0"/>
        <w:jc w:val="both"/>
        <w:rPr>
          <w:rFonts w:ascii="Times New Roman" w:hAnsi="Times New Roman" w:eastAsia="Times New Roman" w:cs="Times New Roman"/>
          <w:sz w:val="24"/>
          <w:szCs w:val="24"/>
        </w:rPr>
      </w:pPr>
    </w:p>
    <w:p w:rsidRPr="00A11A26" w:rsidR="00A11A26" w:rsidP="7D5A7C1B" w:rsidRDefault="00A11A26" w14:paraId="5474BCC2" w14:textId="67A16837">
      <w:pPr>
        <w:pStyle w:val="Normal"/>
        <w:spacing w:after="0"/>
        <w:ind w:left="0"/>
        <w:jc w:val="both"/>
        <w:rPr>
          <w:rFonts w:ascii="Times New Roman" w:hAnsi="Times New Roman" w:eastAsia="Times New Roman" w:cs="Times New Roman"/>
          <w:b w:val="1"/>
          <w:bCs w:val="1"/>
          <w:sz w:val="24"/>
          <w:szCs w:val="24"/>
        </w:rPr>
      </w:pPr>
      <w:r w:rsidRPr="7D5A7C1B" w:rsidR="6F7BDEB0">
        <w:rPr>
          <w:rFonts w:ascii="Times New Roman" w:hAnsi="Times New Roman" w:eastAsia="Times New Roman" w:cs="Times New Roman"/>
          <w:b w:val="1"/>
          <w:bCs w:val="1"/>
          <w:sz w:val="24"/>
          <w:szCs w:val="24"/>
        </w:rPr>
        <w:t xml:space="preserve">1.2 </w:t>
      </w:r>
      <w:r w:rsidRPr="7D5A7C1B" w:rsidR="00A11A26">
        <w:rPr>
          <w:rFonts w:ascii="Times New Roman" w:hAnsi="Times New Roman" w:eastAsia="Times New Roman" w:cs="Times New Roman"/>
          <w:b w:val="1"/>
          <w:bCs w:val="1"/>
          <w:sz w:val="24"/>
          <w:szCs w:val="24"/>
        </w:rPr>
        <w:t xml:space="preserve">Field </w:t>
      </w:r>
      <w:r w:rsidRPr="7D5A7C1B" w:rsidR="001B6C3A">
        <w:rPr>
          <w:rFonts w:ascii="Times New Roman" w:hAnsi="Times New Roman" w:eastAsia="Times New Roman" w:cs="Times New Roman"/>
          <w:b w:val="1"/>
          <w:bCs w:val="1"/>
          <w:sz w:val="24"/>
          <w:szCs w:val="24"/>
        </w:rPr>
        <w:t>s</w:t>
      </w:r>
      <w:r w:rsidRPr="7D5A7C1B" w:rsidR="00A11A26">
        <w:rPr>
          <w:rFonts w:ascii="Times New Roman" w:hAnsi="Times New Roman" w:eastAsia="Times New Roman" w:cs="Times New Roman"/>
          <w:b w:val="1"/>
          <w:bCs w:val="1"/>
          <w:sz w:val="24"/>
          <w:szCs w:val="24"/>
        </w:rPr>
        <w:t xml:space="preserve">urvey and </w:t>
      </w:r>
      <w:r w:rsidRPr="7D5A7C1B" w:rsidR="001B6C3A">
        <w:rPr>
          <w:rFonts w:ascii="Times New Roman" w:hAnsi="Times New Roman" w:eastAsia="Times New Roman" w:cs="Times New Roman"/>
          <w:b w:val="1"/>
          <w:bCs w:val="1"/>
          <w:sz w:val="24"/>
          <w:szCs w:val="24"/>
        </w:rPr>
        <w:t>a</w:t>
      </w:r>
      <w:r w:rsidRPr="7D5A7C1B" w:rsidR="00A11A26">
        <w:rPr>
          <w:rFonts w:ascii="Times New Roman" w:hAnsi="Times New Roman" w:eastAsia="Times New Roman" w:cs="Times New Roman"/>
          <w:b w:val="1"/>
          <w:bCs w:val="1"/>
          <w:sz w:val="24"/>
          <w:szCs w:val="24"/>
        </w:rPr>
        <w:t xml:space="preserve">ssessment of </w:t>
      </w:r>
      <w:r w:rsidRPr="7D5A7C1B" w:rsidR="001B6C3A">
        <w:rPr>
          <w:rFonts w:ascii="Times New Roman" w:hAnsi="Times New Roman" w:eastAsia="Times New Roman" w:cs="Times New Roman"/>
          <w:b w:val="1"/>
          <w:bCs w:val="1"/>
          <w:sz w:val="24"/>
          <w:szCs w:val="24"/>
        </w:rPr>
        <w:t>e</w:t>
      </w:r>
      <w:r w:rsidRPr="7D5A7C1B" w:rsidR="00A11A26">
        <w:rPr>
          <w:rFonts w:ascii="Times New Roman" w:hAnsi="Times New Roman" w:eastAsia="Times New Roman" w:cs="Times New Roman"/>
          <w:b w:val="1"/>
          <w:bCs w:val="1"/>
          <w:sz w:val="24"/>
          <w:szCs w:val="24"/>
        </w:rPr>
        <w:t xml:space="preserve">xisting </w:t>
      </w:r>
      <w:r w:rsidRPr="7D5A7C1B" w:rsidR="001B6C3A">
        <w:rPr>
          <w:rFonts w:ascii="Times New Roman" w:hAnsi="Times New Roman" w:eastAsia="Times New Roman" w:cs="Times New Roman"/>
          <w:b w:val="1"/>
          <w:bCs w:val="1"/>
          <w:sz w:val="24"/>
          <w:szCs w:val="24"/>
        </w:rPr>
        <w:t>c</w:t>
      </w:r>
      <w:r w:rsidRPr="7D5A7C1B" w:rsidR="00A11A26">
        <w:rPr>
          <w:rFonts w:ascii="Times New Roman" w:hAnsi="Times New Roman" w:eastAsia="Times New Roman" w:cs="Times New Roman"/>
          <w:b w:val="1"/>
          <w:bCs w:val="1"/>
          <w:sz w:val="24"/>
          <w:szCs w:val="24"/>
        </w:rPr>
        <w:t>onditions</w:t>
      </w:r>
    </w:p>
    <w:p w:rsidRPr="00A11A26" w:rsidR="00A11A26" w:rsidP="7D5A7C1B" w:rsidRDefault="00A11A26" w14:paraId="75E060CF"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w:t>
      </w:r>
      <w:r w:rsidRPr="7D5A7C1B" w:rsidR="00A11A26">
        <w:rPr>
          <w:rFonts w:ascii="Times New Roman" w:hAnsi="Times New Roman" w:eastAsia="Times New Roman" w:cs="Times New Roman"/>
          <w:sz w:val="24"/>
          <w:szCs w:val="24"/>
        </w:rPr>
        <w:t>: Collect data on the current state of the public lighting system in the field.</w:t>
      </w:r>
    </w:p>
    <w:p w:rsidR="7D5A7C1B" w:rsidP="7D5A7C1B" w:rsidRDefault="7D5A7C1B" w14:paraId="6F87A28A" w14:textId="69D9168D">
      <w:pPr>
        <w:pStyle w:val="ListParagraph"/>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7D620A59" w:rsidP="7D5A7C1B" w:rsidRDefault="7D620A59" w14:paraId="406FCB77" w14:textId="2ACD0FEA">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Steps</w:t>
      </w: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7D620A59" w:rsidP="7D5A7C1B" w:rsidRDefault="7D620A59" w14:paraId="10B8EC38" w14:textId="600284AB">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a) Prepare necessary equipment for fieldwork (GPS devices, cameras, notebooks).</w:t>
      </w:r>
    </w:p>
    <w:p w:rsidR="7D620A59" w:rsidP="7D5A7C1B" w:rsidRDefault="7D620A59" w14:paraId="3E6808A5" w14:textId="6FF64024">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b) Visit all public lighting locations and document the position of all elements: pillars of the LV network, poles, luminaires, metering points, distribution cabinet (cables, wires, sockets, fuses, switches and circuit brackets).</w:t>
      </w:r>
    </w:p>
    <w:p w:rsidR="7D620A59" w:rsidP="7D5A7C1B" w:rsidRDefault="7D620A59" w14:paraId="567E2617" w14:textId="60FBCC9A">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c) Photograph each element of the lighting system.</w:t>
      </w:r>
    </w:p>
    <w:p w:rsidR="7D620A59" w:rsidP="7D5A7C1B" w:rsidRDefault="7D620A59" w14:paraId="5246DFD4" w14:textId="28CB8EEB">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d) Record relevant data (e.g., pole height, type of fixture, equipment condition, installation date).</w:t>
      </w:r>
    </w:p>
    <w:p w:rsidR="7D620A59" w:rsidP="7D5A7C1B" w:rsidRDefault="7D620A59" w14:paraId="0313082B" w14:textId="2E55EEEF">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e) Check the quality of electricity.</w:t>
      </w:r>
    </w:p>
    <w:p w:rsidR="7D620A59" w:rsidP="7D5A7C1B" w:rsidRDefault="7D620A59" w14:paraId="17D90EA5" w14:textId="2A6C7771">
      <w:pPr>
        <w:pStyle w:val="Normal"/>
        <w:spacing w:after="0"/>
        <w:ind w:left="72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D620A5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US" w:bidi="ar-SA"/>
        </w:rPr>
        <w:t>f) Perform the measurement of current, voltage, power, cosφ at circuits of the lighting system.</w:t>
      </w:r>
    </w:p>
    <w:p w:rsidR="7D5A7C1B" w:rsidP="7D5A7C1B" w:rsidRDefault="7D5A7C1B" w14:paraId="3451E526" w14:textId="5469FD5B">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A11A26" w:rsidP="7D5A7C1B" w:rsidRDefault="00A11A26" w14:paraId="05F51BD3" w14:textId="77777777" w14:noSpellErr="1">
      <w:pPr>
        <w:spacing w:after="0"/>
        <w:jc w:val="both"/>
        <w:rPr>
          <w:rFonts w:ascii="Times New Roman" w:hAnsi="Times New Roman" w:eastAsia="Times New Roman" w:cs="Times New Roman"/>
          <w:sz w:val="24"/>
          <w:szCs w:val="24"/>
        </w:rPr>
      </w:pPr>
    </w:p>
    <w:p w:rsidR="00A11A26" w:rsidP="7D5A7C1B" w:rsidRDefault="00A11A26" w14:paraId="01F0B517" w14:textId="046F4D50">
      <w:pPr>
        <w:pStyle w:val="Normal"/>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35D74AF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1</w:t>
      </w:r>
      <w:r w:rsidRPr="7D5A7C1B" w:rsidR="5F86C8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w:t>
      </w:r>
      <w:r w:rsidRPr="7D5A7C1B" w:rsidR="35D74AF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3 Preparation of data for GIS integration</w:t>
      </w:r>
    </w:p>
    <w:p w:rsidR="00A11A26" w:rsidP="7D5A7C1B" w:rsidRDefault="00A11A26" w14:paraId="5D8A1C1F" w14:textId="40A03AD1">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35D74AF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Task</w:t>
      </w:r>
      <w:r w:rsidRPr="7D5A7C1B" w:rsidR="35D74AF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Prepare public lighting data for integration into the GIS system.</w:t>
      </w:r>
    </w:p>
    <w:p w:rsidR="00A11A26" w:rsidP="7D5A7C1B" w:rsidRDefault="00A11A26" w14:paraId="79877C13" w14:textId="5EF2A334">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A11A26" w:rsidP="7D5A7C1B" w:rsidRDefault="00A11A26" w14:paraId="04CF8767" w14:textId="4578F7C6">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35D74AF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Steps</w:t>
      </w:r>
      <w:r w:rsidRPr="7D5A7C1B" w:rsidR="35D74AF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00A11A26" w:rsidP="7D5A7C1B" w:rsidRDefault="00A11A26" w14:paraId="75A75171" w14:textId="286D8117">
      <w:pPr>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noProof w:val="0"/>
          <w:color w:val="auto"/>
          <w:sz w:val="24"/>
          <w:szCs w:val="24"/>
          <w:u w:val="none"/>
          <w:lang w:val="en-US"/>
        </w:rPr>
        <w:t>a) Format data to be compatible with the existing GIS system.</w:t>
      </w:r>
    </w:p>
    <w:p w:rsidR="00A11A26" w:rsidP="7D5A7C1B" w:rsidRDefault="00A11A26" w14:paraId="0EE95141" w14:textId="31D94E6F">
      <w:pPr>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noProof w:val="0"/>
          <w:color w:val="auto"/>
          <w:sz w:val="24"/>
          <w:szCs w:val="24"/>
          <w:u w:val="none"/>
          <w:lang w:val="en-US"/>
        </w:rPr>
        <w:t>b) Ensure all required attributes are included (street lighting pole characteristics &amp; lighting fixture characteristics</w:t>
      </w:r>
      <w:r w:rsidRPr="7D5A7C1B" w:rsidR="59B339AE">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t>
      </w:r>
      <w:r w:rsidRPr="7D5A7C1B" w:rsidR="35D74AFD">
        <w:rPr>
          <w:rFonts w:ascii="Times New Roman" w:hAnsi="Times New Roman" w:eastAsia="Times New Roman" w:cs="Times New Roman"/>
          <w:b w:val="0"/>
          <w:bCs w:val="0"/>
          <w:i w:val="0"/>
          <w:iCs w:val="0"/>
          <w:caps w:val="0"/>
          <w:smallCaps w:val="0"/>
          <w:noProof w:val="0"/>
          <w:color w:val="auto"/>
          <w:sz w:val="24"/>
          <w:szCs w:val="24"/>
          <w:u w:val="none"/>
          <w:lang w:val="en-US"/>
        </w:rPr>
        <w:t xml:space="preserve"> and linked to geographic coordinates.</w:t>
      </w:r>
    </w:p>
    <w:p w:rsidR="00A11A26" w:rsidP="7D5A7C1B" w:rsidRDefault="00A11A26" w14:paraId="727993E9" w14:textId="3FC51DE8">
      <w:pPr>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noProof w:val="0"/>
          <w:color w:val="auto"/>
          <w:sz w:val="24"/>
          <w:szCs w:val="24"/>
          <w:u w:val="none"/>
          <w:lang w:val="en-US"/>
        </w:rPr>
        <w:t>c) Georeference and verify coordinates to align with the existing GIS system.</w:t>
      </w:r>
    </w:p>
    <w:p w:rsidR="00A11A26" w:rsidP="7D5A7C1B" w:rsidRDefault="00A11A26" w14:paraId="15E1F48D" w14:textId="1DD3453C">
      <w:pPr>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d) Geographic coordinates should be connected:</w:t>
      </w:r>
    </w:p>
    <w:p w:rsidR="00A11A26" w:rsidP="7D5A7C1B" w:rsidRDefault="00A11A26" w14:paraId="61CE0594" w14:textId="6CF2CCE8">
      <w:pPr>
        <w:pStyle w:val="ListParagraph"/>
        <w:numPr>
          <w:ilvl w:val="0"/>
          <w:numId w:val="58"/>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Primarily to the </w:t>
      </w:r>
      <w:r w:rsidRPr="7D5A7C1B" w:rsidR="35D74AFD">
        <w:rPr>
          <w:rFonts w:ascii="Times New Roman" w:hAnsi="Times New Roman" w:eastAsia="Times New Roman" w:cs="Times New Roman"/>
          <w:b w:val="1"/>
          <w:bCs w:val="1"/>
          <w:i w:val="0"/>
          <w:iCs w:val="0"/>
          <w:caps w:val="0"/>
          <w:smallCaps w:val="0"/>
          <w:strike w:val="0"/>
          <w:dstrike w:val="0"/>
          <w:noProof w:val="0"/>
          <w:color w:val="auto"/>
          <w:sz w:val="24"/>
          <w:szCs w:val="24"/>
          <w:u w:val="none"/>
          <w:lang w:val="en-US"/>
        </w:rPr>
        <w:t>Street Lighting Pole Characteristics</w:t>
      </w: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t>
      </w:r>
    </w:p>
    <w:p w:rsidR="00A11A26" w:rsidP="7D5A7C1B" w:rsidRDefault="00A11A26" w14:paraId="2AB0CD27" w14:textId="19F7D51F">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Pole ID: Unique identifier for each pole.</w:t>
      </w:r>
    </w:p>
    <w:p w:rsidR="00A11A26" w:rsidP="7D5A7C1B" w:rsidRDefault="00A11A26" w14:paraId="7DDB8EC7" w14:textId="19F4587C">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Geographic Coordinates: Latitude and longitude of the pole location.</w:t>
      </w:r>
    </w:p>
    <w:p w:rsidR="00A11A26" w:rsidP="7D5A7C1B" w:rsidRDefault="00A11A26" w14:paraId="3D08654C" w14:textId="56DA5D16">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Pole Height: Height of the pole in meters.</w:t>
      </w:r>
    </w:p>
    <w:p w:rsidR="00A11A26" w:rsidP="7D5A7C1B" w:rsidRDefault="00A11A26" w14:paraId="6C50F571" w14:textId="0F113296">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Material: Type of material (e.g., steel, concrete, wood).</w:t>
      </w:r>
    </w:p>
    <w:p w:rsidR="00A11A26" w:rsidP="7D5A7C1B" w:rsidRDefault="00A11A26" w14:paraId="0A9AE894" w14:textId="571986AC">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Condition: Current condition of the pole (e.g., good, fair, poor).</w:t>
      </w:r>
    </w:p>
    <w:p w:rsidR="00A11A26" w:rsidP="7D5A7C1B" w:rsidRDefault="00A11A26" w14:paraId="6CC41CD1" w14:textId="0FB5B858">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Installation Date: Date when the pole was installed (if available).</w:t>
      </w:r>
    </w:p>
    <w:p w:rsidR="00A11A26" w:rsidP="7D5A7C1B" w:rsidRDefault="00A11A26" w14:paraId="134CB2F4" w14:textId="11AB704A">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Connector Details: Information about connectors within the pole.</w:t>
      </w:r>
    </w:p>
    <w:p w:rsidR="00A11A26" w:rsidP="7D5A7C1B" w:rsidRDefault="00A11A26" w14:paraId="752CF525" w14:textId="59A87B23">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Photograph: Image of the pole for visual reference.</w:t>
      </w:r>
    </w:p>
    <w:p w:rsidR="00A11A26" w:rsidP="7D5A7C1B" w:rsidRDefault="00A11A26" w14:paraId="76335060" w14:textId="2132F6BE">
      <w:pPr>
        <w:pStyle w:val="ListParagraph"/>
        <w:numPr>
          <w:ilvl w:val="0"/>
          <w:numId w:val="60"/>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Maintenance History: Records of any maintenance or repairs performed (if available).</w:t>
      </w:r>
    </w:p>
    <w:p w:rsidR="00A11A26" w:rsidP="7D5A7C1B" w:rsidRDefault="00A11A26" w14:paraId="20113E47" w14:textId="63CE5DDA">
      <w:pPr>
        <w:pStyle w:val="ListParagraph"/>
        <w:numPr>
          <w:ilvl w:val="0"/>
          <w:numId w:val="58"/>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35D74AFD">
        <w:rPr>
          <w:rFonts w:ascii="Times New Roman" w:hAnsi="Times New Roman" w:eastAsia="Times New Roman" w:cs="Times New Roman"/>
          <w:b w:val="1"/>
          <w:bCs w:val="1"/>
          <w:i w:val="0"/>
          <w:iCs w:val="0"/>
          <w:caps w:val="0"/>
          <w:smallCaps w:val="0"/>
          <w:strike w:val="0"/>
          <w:dstrike w:val="0"/>
          <w:noProof w:val="0"/>
          <w:color w:val="auto"/>
          <w:sz w:val="24"/>
          <w:szCs w:val="24"/>
          <w:u w:val="none"/>
          <w:lang w:val="en-US"/>
        </w:rPr>
        <w:t xml:space="preserve">Lighting Fixture Characteristics </w:t>
      </w: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(which could be more than one at one street lighting pole) including data:</w:t>
      </w:r>
    </w:p>
    <w:p w:rsidR="00A11A26" w:rsidP="7D5A7C1B" w:rsidRDefault="00A11A26" w14:paraId="6064EBF9" w14:textId="7CC850D4">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Fixture ID: Unique identifier for each fixture.</w:t>
      </w:r>
    </w:p>
    <w:p w:rsidR="00A11A26" w:rsidP="7D5A7C1B" w:rsidRDefault="00A11A26" w14:paraId="0AB45E4E" w14:textId="16F5C763">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Pole ID: Identifier linking the fixture to its corresponding pole.</w:t>
      </w:r>
    </w:p>
    <w:p w:rsidR="00A11A26" w:rsidP="7D5A7C1B" w:rsidRDefault="00A11A26" w14:paraId="3008387C" w14:textId="7D20FFFA">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Fixture Type: Type of lighting fixture (e.g., LED, sodium vapor).</w:t>
      </w:r>
    </w:p>
    <w:p w:rsidR="00A11A26" w:rsidP="7D5A7C1B" w:rsidRDefault="00A11A26" w14:paraId="7E8987FA" w14:textId="0A450B78">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Wattage: Power consumption in watts.</w:t>
      </w:r>
    </w:p>
    <w:p w:rsidR="00A11A26" w:rsidP="7D5A7C1B" w:rsidRDefault="00A11A26" w14:paraId="52FF2FD2" w14:textId="35965297">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Mounting Height: Height at which the fixture is mounted on the pole.</w:t>
      </w:r>
    </w:p>
    <w:p w:rsidR="00A11A26" w:rsidP="7D5A7C1B" w:rsidRDefault="00A11A26" w14:paraId="5C4F5A72" w14:textId="6B2264DB">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Light Output: Luminous flux in lumens.</w:t>
      </w:r>
    </w:p>
    <w:p w:rsidR="00A11A26" w:rsidP="7D5A7C1B" w:rsidRDefault="00A11A26" w14:paraId="4B9609DA" w14:textId="194E4A77">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Condition: Current condition of the fixture (e.g., operational, needs repair).</w:t>
      </w:r>
    </w:p>
    <w:p w:rsidR="00A11A26" w:rsidP="7D5A7C1B" w:rsidRDefault="00A11A26" w14:paraId="15AE2751" w14:textId="54F65F0C">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Installation Date: Date when the fixture was installed (if available).</w:t>
      </w:r>
    </w:p>
    <w:p w:rsidR="00A11A26" w:rsidP="7D5A7C1B" w:rsidRDefault="00A11A26" w14:paraId="0A803BAA" w14:textId="56DD0E1D">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Photograph: Image of the fixture for visual reference.</w:t>
      </w:r>
    </w:p>
    <w:p w:rsidR="00A11A26" w:rsidP="7D5A7C1B" w:rsidRDefault="00A11A26" w14:paraId="79E807E1" w14:textId="117C04DA">
      <w:pPr>
        <w:pStyle w:val="ListParagraph"/>
        <w:numPr>
          <w:ilvl w:val="0"/>
          <w:numId w:val="60"/>
        </w:numPr>
        <w:suppressLineNumbers w:val="0"/>
        <w:bidi w:val="0"/>
        <w:spacing w:before="0" w:beforeAutospacing="off" w:after="0" w:afterAutospacing="off" w:line="259" w:lineRule="auto"/>
        <w:ind w:right="0"/>
        <w:jc w:val="both"/>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r w:rsidRPr="7D5A7C1B" w:rsidR="35D74AF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Maintenance History: Records of any maintenance or repairs performed (if available).</w:t>
      </w:r>
    </w:p>
    <w:p w:rsidR="00A11A26" w:rsidP="7D5A7C1B" w:rsidRDefault="00A11A26" w14:paraId="1AB216F9" w14:textId="3D0DA3EF">
      <w:pPr>
        <w:pStyle w:val="ListParagraph"/>
        <w:spacing w:after="0"/>
        <w:ind w:left="360"/>
        <w:jc w:val="both"/>
        <w:rPr>
          <w:rFonts w:ascii="Times New Roman" w:hAnsi="Times New Roman" w:eastAsia="Times New Roman" w:cs="Times New Roman"/>
          <w:b w:val="1"/>
          <w:bCs w:val="1"/>
          <w:sz w:val="24"/>
          <w:szCs w:val="24"/>
        </w:rPr>
      </w:pPr>
    </w:p>
    <w:p w:rsidR="00A11A26" w:rsidP="7D5A7C1B" w:rsidRDefault="00A11A26" w14:paraId="7B84C828" w14:textId="67A0DA20">
      <w:pPr>
        <w:pStyle w:val="ListParagraph"/>
        <w:spacing w:after="0"/>
        <w:ind w:left="360"/>
        <w:jc w:val="both"/>
        <w:rPr>
          <w:rFonts w:ascii="Times New Roman" w:hAnsi="Times New Roman" w:eastAsia="Times New Roman" w:cs="Times New Roman"/>
          <w:b w:val="1"/>
          <w:bCs w:val="1"/>
          <w:sz w:val="24"/>
          <w:szCs w:val="24"/>
        </w:rPr>
      </w:pPr>
    </w:p>
    <w:p w:rsidR="00A11A26" w:rsidP="7D5A7C1B" w:rsidRDefault="00A11A26" w14:paraId="36788E77" w14:textId="20ABDDA2">
      <w:pPr>
        <w:pStyle w:val="Normal"/>
        <w:spacing w:after="0"/>
        <w:ind w:left="0"/>
        <w:jc w:val="both"/>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pPr>
      <w:r w:rsidRPr="7D5A7C1B" w:rsidR="7134D54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PHASE 2: ENERGY AUDIT: COLLECTION OF BASIC INFORMATION</w:t>
      </w:r>
    </w:p>
    <w:p w:rsidR="00A11A26" w:rsidP="7D5A7C1B" w:rsidRDefault="00A11A26" w14:paraId="25819595" w14:textId="27DEFC8E">
      <w:pPr>
        <w:pStyle w:val="Normal"/>
        <w:spacing w:after="0"/>
        <w:ind w:left="0"/>
        <w:jc w:val="both"/>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pPr>
    </w:p>
    <w:p w:rsidR="00A11A26" w:rsidP="7D5A7C1B" w:rsidRDefault="00A11A26" w14:paraId="6B8126E4" w14:textId="50FE2B83">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134D54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2.1 Collection of basic information and preparation for field survey</w:t>
      </w:r>
    </w:p>
    <w:p w:rsidR="00A11A26" w:rsidP="7D5A7C1B" w:rsidRDefault="00A11A26" w14:paraId="3C6A1A3D" w14:textId="3A9F0D23">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7134D54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Task</w:t>
      </w:r>
      <w:r w:rsidRPr="7D5A7C1B" w:rsidR="7134D54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Gather initial data for conducting the field survey.</w:t>
      </w:r>
    </w:p>
    <w:p w:rsidR="00A11A26" w:rsidP="7D5A7C1B" w:rsidRDefault="00A11A26" w14:paraId="1574A705" w14:textId="476D4176">
      <w:pPr>
        <w:pStyle w:val="Normal"/>
        <w:spacing w:after="0"/>
        <w:ind w:left="0"/>
        <w:jc w:val="both"/>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pPr>
    </w:p>
    <w:p w:rsidR="00A11A26" w:rsidP="7D5A7C1B" w:rsidRDefault="00A11A26" w14:paraId="1EB4E2D2" w14:textId="1F4D4590">
      <w:pPr>
        <w:pStyle w:val="Normal"/>
        <w:spacing w:after="0"/>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5A7C1B" w:rsidR="61F400EF">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Steps</w:t>
      </w:r>
      <w:r w:rsidRPr="7D5A7C1B" w:rsidR="61F400E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00A11A26" w:rsidP="7D5A7C1B" w:rsidRDefault="00A11A26" w14:paraId="3BC0A4EC" w14:textId="40A1AD10">
      <w:pPr>
        <w:pStyle w:val="Normal"/>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noProof w:val="0"/>
          <w:color w:val="auto"/>
          <w:sz w:val="24"/>
          <w:szCs w:val="24"/>
          <w:u w:val="none"/>
          <w:lang w:val="en-US"/>
        </w:rPr>
        <w:t>a) Identify and collect required data: energy consumption for last 3 years for each measuring point, ownership, technical characteristics of roads and lighting.</w:t>
      </w:r>
    </w:p>
    <w:p w:rsidR="00A11A26" w:rsidP="7D5A7C1B" w:rsidRDefault="00A11A26" w14:paraId="0D1B6A86" w14:textId="5EBD0987">
      <w:pPr>
        <w:pStyle w:val="Normal"/>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noProof w:val="0"/>
          <w:color w:val="auto"/>
          <w:sz w:val="24"/>
          <w:szCs w:val="24"/>
          <w:u w:val="none"/>
          <w:lang w:val="en-US"/>
        </w:rPr>
        <w:t xml:space="preserve">b) Collect necessary </w:t>
      </w:r>
      <w:r w:rsidRPr="7D5A7C1B" w:rsidR="61F400EF">
        <w:rPr>
          <w:rFonts w:ascii="Times New Roman" w:hAnsi="Times New Roman" w:eastAsia="Times New Roman" w:cs="Times New Roman"/>
          <w:b w:val="0"/>
          <w:bCs w:val="0"/>
          <w:i w:val="0"/>
          <w:iCs w:val="0"/>
          <w:caps w:val="0"/>
          <w:smallCaps w:val="0"/>
          <w:noProof w:val="0"/>
          <w:color w:val="auto"/>
          <w:sz w:val="24"/>
          <w:szCs w:val="24"/>
          <w:u w:val="none"/>
          <w:lang w:val="en-US"/>
        </w:rPr>
        <w:t>documents</w:t>
      </w:r>
      <w:r w:rsidRPr="7D5A7C1B" w:rsidR="61F400EF">
        <w:rPr>
          <w:rFonts w:ascii="Times New Roman" w:hAnsi="Times New Roman" w:eastAsia="Times New Roman" w:cs="Times New Roman"/>
          <w:b w:val="0"/>
          <w:bCs w:val="0"/>
          <w:i w:val="0"/>
          <w:iCs w:val="0"/>
          <w:caps w:val="0"/>
          <w:smallCaps w:val="0"/>
          <w:strike w:val="1"/>
          <w:noProof w:val="0"/>
          <w:color w:val="auto"/>
          <w:sz w:val="24"/>
          <w:szCs w:val="24"/>
          <w:u w:val="none"/>
          <w:lang w:val="en-US"/>
        </w:rPr>
        <w:t>,</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 </w:t>
      </w:r>
      <w:r w:rsidRPr="7D5A7C1B" w:rsidR="61F400EF">
        <w:rPr>
          <w:rFonts w:ascii="Times New Roman" w:hAnsi="Times New Roman" w:eastAsia="Times New Roman" w:cs="Times New Roman"/>
          <w:b w:val="0"/>
          <w:bCs w:val="0"/>
          <w:i w:val="0"/>
          <w:iCs w:val="0"/>
          <w:caps w:val="0"/>
          <w:smallCaps w:val="0"/>
          <w:strike w:val="1"/>
          <w:noProof w:val="0"/>
          <w:color w:val="auto"/>
          <w:sz w:val="24"/>
          <w:szCs w:val="24"/>
          <w:u w:val="none"/>
          <w:lang w:val="en-US"/>
        </w:rPr>
        <w:t xml:space="preserve"> such as</w:t>
      </w:r>
      <w:r w:rsidRPr="7D5A7C1B" w:rsidR="61F400EF">
        <w:rPr>
          <w:rFonts w:ascii="Times New Roman" w:hAnsi="Times New Roman" w:eastAsia="Times New Roman" w:cs="Times New Roman"/>
          <w:b w:val="0"/>
          <w:bCs w:val="0"/>
          <w:i w:val="0"/>
          <w:iCs w:val="0"/>
          <w:caps w:val="0"/>
          <w:smallCaps w:val="0"/>
          <w:noProof w:val="0"/>
          <w:color w:val="auto"/>
          <w:sz w:val="24"/>
          <w:szCs w:val="24"/>
          <w:u w:val="none"/>
          <w:lang w:val="en-US"/>
        </w:rPr>
        <w:t xml:space="preserve"> such as: </w:t>
      </w:r>
    </w:p>
    <w:p w:rsidR="00A11A26" w:rsidP="7D5A7C1B" w:rsidRDefault="00A11A26" w14:paraId="47E7B166" w14:textId="69F5178B">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01831706">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roject designs or similar project documentation for the modernization, </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reconstruction</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 or construction of a public lighting system; </w:t>
      </w:r>
    </w:p>
    <w:p w:rsidR="00A11A26" w:rsidP="7D5A7C1B" w:rsidRDefault="00A11A26" w14:paraId="0E93348F" w14:textId="0F3C63B3">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0F43DC96">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E</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xisting public lighting baseline data (elements, lighting classification, etc.); </w:t>
      </w:r>
    </w:p>
    <w:p w:rsidR="00A11A26" w:rsidP="7D5A7C1B" w:rsidRDefault="00A11A26" w14:paraId="5620782D" w14:textId="6E54DD9D">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73C4348D">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E</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xisting energy audit (if any) </w:t>
      </w:r>
    </w:p>
    <w:p w:rsidR="00A11A26" w:rsidP="7D5A7C1B" w:rsidRDefault="00A11A26" w14:paraId="155A533E" w14:textId="70443FC9">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Information on implemented and/or planned modernizations through the maintenance of public lighting in the past and/or the next XY months; </w:t>
      </w:r>
    </w:p>
    <w:p w:rsidR="00A11A26" w:rsidP="7D5A7C1B" w:rsidRDefault="00A11A26" w14:paraId="36E1BC2B" w14:textId="08542BD6">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Detailed data on electricity consumption in the last 3 years from billing metering points;</w:t>
      </w:r>
    </w:p>
    <w:p w:rsidR="00A11A26" w:rsidP="7D5A7C1B" w:rsidRDefault="00A11A26" w14:paraId="184EB501" w14:textId="458D2347">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Last available bill for electricity of public lighting or other source for actual electricity price information; </w:t>
      </w:r>
    </w:p>
    <w:p w:rsidR="00A11A26" w:rsidP="7D5A7C1B" w:rsidRDefault="00A11A26" w14:paraId="5E498AAB" w14:textId="63210F95">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Data on the costs and content of </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maintaining</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 the public lighting system in the last 3 years; </w:t>
      </w:r>
    </w:p>
    <w:p w:rsidR="00A11A26" w:rsidP="7D5A7C1B" w:rsidRDefault="00A11A26" w14:paraId="529E412F" w14:textId="0538A6E4">
      <w:pPr>
        <w:pStyle w:val="ListParagraph"/>
        <w:numPr>
          <w:ilvl w:val="0"/>
          <w:numId w:val="71"/>
        </w:numPr>
        <w:spacing w:after="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 xml:space="preserve">Data about the public lighting system stakeholders (maintainer, distribution system operator, electricity supplier and other </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possible stakeholders</w:t>
      </w:r>
      <w:r w:rsidRPr="7D5A7C1B" w:rsidR="61F400EF">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w:t>
      </w:r>
    </w:p>
    <w:p w:rsidR="00A11A26" w:rsidP="7D5A7C1B" w:rsidRDefault="00A11A26" w14:paraId="1DF630AD" w14:textId="39E2FC7E">
      <w:pPr>
        <w:pStyle w:val="Normal"/>
        <w:spacing w:after="0"/>
        <w:ind w:left="720"/>
        <w:jc w:val="both"/>
        <w:rPr>
          <w:rFonts w:ascii="Times New Roman" w:hAnsi="Times New Roman" w:eastAsia="Times New Roman" w:cs="Times New Roman"/>
          <w:b w:val="0"/>
          <w:bCs w:val="0"/>
          <w:i w:val="0"/>
          <w:iCs w:val="0"/>
          <w:caps w:val="0"/>
          <w:smallCaps w:val="0"/>
          <w:noProof w:val="0"/>
          <w:color w:val="auto"/>
          <w:sz w:val="24"/>
          <w:szCs w:val="24"/>
          <w:u w:val="none"/>
          <w:lang w:val="en-US"/>
        </w:rPr>
      </w:pPr>
      <w:r w:rsidRPr="7D5A7C1B" w:rsidR="61F400EF">
        <w:rPr>
          <w:rFonts w:ascii="Times New Roman" w:hAnsi="Times New Roman" w:eastAsia="Times New Roman" w:cs="Times New Roman"/>
          <w:b w:val="0"/>
          <w:bCs w:val="0"/>
          <w:i w:val="0"/>
          <w:iCs w:val="0"/>
          <w:caps w:val="0"/>
          <w:smallCaps w:val="0"/>
          <w:noProof w:val="0"/>
          <w:color w:val="auto"/>
          <w:sz w:val="24"/>
          <w:szCs w:val="24"/>
          <w:u w:val="none"/>
          <w:lang w:val="en-US"/>
        </w:rPr>
        <w:t>c) Distribute a questionnaire to the designated municipal contact for data collection.</w:t>
      </w:r>
    </w:p>
    <w:p w:rsidR="00A11A26" w:rsidP="7D5A7C1B" w:rsidRDefault="00A11A26" w14:paraId="604672CB" w14:textId="693288DE">
      <w:pPr>
        <w:pStyle w:val="ListParagraph"/>
        <w:spacing w:after="0"/>
        <w:ind w:left="1440"/>
        <w:jc w:val="both"/>
        <w:rPr>
          <w:rFonts w:ascii="Times New Roman" w:hAnsi="Times New Roman" w:eastAsia="Times New Roman" w:cs="Times New Roman"/>
          <w:color w:val="auto"/>
          <w:sz w:val="24"/>
          <w:szCs w:val="24"/>
          <w:u w:val="none"/>
        </w:rPr>
      </w:pPr>
    </w:p>
    <w:p w:rsidR="00A11A26" w:rsidP="7D5A7C1B" w:rsidRDefault="00A11A26" w14:paraId="48BDBA37" w14:textId="17C2A00C">
      <w:pPr>
        <w:pStyle w:val="Normal"/>
        <w:spacing w:after="0"/>
        <w:ind w:left="0"/>
        <w:jc w:val="both"/>
        <w:rPr>
          <w:rFonts w:ascii="Times New Roman" w:hAnsi="Times New Roman" w:eastAsia="Times New Roman" w:cs="Times New Roman"/>
          <w:sz w:val="24"/>
          <w:szCs w:val="24"/>
        </w:rPr>
      </w:pPr>
    </w:p>
    <w:p w:rsidR="00A11A26" w:rsidP="7D5A7C1B" w:rsidRDefault="00A11A26" w14:paraId="765559B3" w14:textId="77777777" w14:noSpellErr="1">
      <w:pPr>
        <w:spacing w:after="0"/>
        <w:jc w:val="both"/>
        <w:rPr>
          <w:rFonts w:ascii="Times New Roman" w:hAnsi="Times New Roman" w:eastAsia="Times New Roman" w:cs="Times New Roman"/>
          <w:sz w:val="24"/>
          <w:szCs w:val="24"/>
        </w:rPr>
      </w:pPr>
    </w:p>
    <w:p w:rsidRPr="00A11A26" w:rsidR="00A11A26" w:rsidP="7D5A7C1B" w:rsidRDefault="00A11A26" w14:paraId="06E826D6" w14:textId="050450F0">
      <w:pPr>
        <w:pStyle w:val="Normal"/>
        <w:spacing w:after="0"/>
        <w:ind w:left="0"/>
        <w:jc w:val="both"/>
        <w:rPr>
          <w:rFonts w:ascii="Times New Roman" w:hAnsi="Times New Roman" w:eastAsia="Times New Roman" w:cs="Times New Roman"/>
          <w:b w:val="1"/>
          <w:bCs w:val="1"/>
          <w:sz w:val="24"/>
          <w:szCs w:val="24"/>
        </w:rPr>
      </w:pPr>
      <w:r w:rsidRPr="7D5A7C1B" w:rsidR="31AC32A5">
        <w:rPr>
          <w:rFonts w:ascii="Times New Roman" w:hAnsi="Times New Roman" w:eastAsia="Times New Roman" w:cs="Times New Roman"/>
          <w:b w:val="1"/>
          <w:bCs w:val="1"/>
          <w:sz w:val="24"/>
          <w:szCs w:val="24"/>
        </w:rPr>
        <w:t xml:space="preserve">1.2 </w:t>
      </w:r>
      <w:r w:rsidRPr="7D5A7C1B" w:rsidR="00A11A26">
        <w:rPr>
          <w:rFonts w:ascii="Times New Roman" w:hAnsi="Times New Roman" w:eastAsia="Times New Roman" w:cs="Times New Roman"/>
          <w:b w:val="1"/>
          <w:bCs w:val="1"/>
          <w:sz w:val="24"/>
          <w:szCs w:val="24"/>
        </w:rPr>
        <w:t xml:space="preserve">Field </w:t>
      </w:r>
      <w:r w:rsidRPr="7D5A7C1B" w:rsidR="001B6C3A">
        <w:rPr>
          <w:rFonts w:ascii="Times New Roman" w:hAnsi="Times New Roman" w:eastAsia="Times New Roman" w:cs="Times New Roman"/>
          <w:b w:val="1"/>
          <w:bCs w:val="1"/>
          <w:sz w:val="24"/>
          <w:szCs w:val="24"/>
        </w:rPr>
        <w:t>s</w:t>
      </w:r>
      <w:r w:rsidRPr="7D5A7C1B" w:rsidR="00A11A26">
        <w:rPr>
          <w:rFonts w:ascii="Times New Roman" w:hAnsi="Times New Roman" w:eastAsia="Times New Roman" w:cs="Times New Roman"/>
          <w:b w:val="1"/>
          <w:bCs w:val="1"/>
          <w:sz w:val="24"/>
          <w:szCs w:val="24"/>
        </w:rPr>
        <w:t xml:space="preserve">urvey and </w:t>
      </w:r>
      <w:r w:rsidRPr="7D5A7C1B" w:rsidR="001B6C3A">
        <w:rPr>
          <w:rFonts w:ascii="Times New Roman" w:hAnsi="Times New Roman" w:eastAsia="Times New Roman" w:cs="Times New Roman"/>
          <w:b w:val="1"/>
          <w:bCs w:val="1"/>
          <w:sz w:val="24"/>
          <w:szCs w:val="24"/>
        </w:rPr>
        <w:t>f</w:t>
      </w:r>
      <w:r w:rsidRPr="7D5A7C1B" w:rsidR="00A11A26">
        <w:rPr>
          <w:rFonts w:ascii="Times New Roman" w:hAnsi="Times New Roman" w:eastAsia="Times New Roman" w:cs="Times New Roman"/>
          <w:b w:val="1"/>
          <w:bCs w:val="1"/>
          <w:sz w:val="24"/>
          <w:szCs w:val="24"/>
        </w:rPr>
        <w:t xml:space="preserve">ixture </w:t>
      </w:r>
      <w:r w:rsidRPr="7D5A7C1B" w:rsidR="001B6C3A">
        <w:rPr>
          <w:rFonts w:ascii="Times New Roman" w:hAnsi="Times New Roman" w:eastAsia="Times New Roman" w:cs="Times New Roman"/>
          <w:b w:val="1"/>
          <w:bCs w:val="1"/>
          <w:sz w:val="24"/>
          <w:szCs w:val="24"/>
        </w:rPr>
        <w:t>c</w:t>
      </w:r>
      <w:r w:rsidRPr="7D5A7C1B" w:rsidR="00A11A26">
        <w:rPr>
          <w:rFonts w:ascii="Times New Roman" w:hAnsi="Times New Roman" w:eastAsia="Times New Roman" w:cs="Times New Roman"/>
          <w:b w:val="1"/>
          <w:bCs w:val="1"/>
          <w:sz w:val="24"/>
          <w:szCs w:val="24"/>
        </w:rPr>
        <w:t>lassification</w:t>
      </w:r>
    </w:p>
    <w:p w:rsidRPr="00A11A26" w:rsidR="00A11A26" w:rsidP="7D5A7C1B" w:rsidRDefault="00A11A26" w14:paraId="4BBC4810"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w:t>
      </w:r>
      <w:r w:rsidRPr="7D5A7C1B" w:rsidR="00A11A26">
        <w:rPr>
          <w:rFonts w:ascii="Times New Roman" w:hAnsi="Times New Roman" w:eastAsia="Times New Roman" w:cs="Times New Roman"/>
          <w:sz w:val="24"/>
          <w:szCs w:val="24"/>
        </w:rPr>
        <w:t>: Conduct a field survey in conjunction with Phase 1.2, assess and classify fixtures and roads.</w:t>
      </w:r>
    </w:p>
    <w:p w:rsidR="00A11A26" w:rsidP="7D5A7C1B" w:rsidRDefault="00A11A26" w14:paraId="30B77DE0" w14:textId="77777777" w14:noSpellErr="1">
      <w:pPr>
        <w:spacing w:after="0"/>
        <w:jc w:val="both"/>
        <w:rPr>
          <w:rFonts w:ascii="Times New Roman" w:hAnsi="Times New Roman" w:eastAsia="Times New Roman" w:cs="Times New Roman"/>
          <w:sz w:val="24"/>
          <w:szCs w:val="24"/>
        </w:rPr>
      </w:pPr>
    </w:p>
    <w:p w:rsidRPr="00A11A26" w:rsidR="00A11A26" w:rsidP="7D5A7C1B" w:rsidRDefault="00A11A26" w14:paraId="11257E22" w14:textId="2D2B24E1">
      <w:pPr>
        <w:pStyle w:val="Normal"/>
        <w:spacing w:after="0"/>
        <w:ind w:left="0"/>
        <w:jc w:val="both"/>
        <w:rPr>
          <w:rFonts w:ascii="Times New Roman" w:hAnsi="Times New Roman" w:eastAsia="Times New Roman" w:cs="Times New Roman"/>
          <w:b w:val="1"/>
          <w:bCs w:val="1"/>
          <w:sz w:val="24"/>
          <w:szCs w:val="24"/>
        </w:rPr>
      </w:pPr>
      <w:r w:rsidRPr="7D5A7C1B" w:rsidR="1D18981E">
        <w:rPr>
          <w:rFonts w:ascii="Times New Roman" w:hAnsi="Times New Roman" w:eastAsia="Times New Roman" w:cs="Times New Roman"/>
          <w:b w:val="1"/>
          <w:bCs w:val="1"/>
          <w:sz w:val="24"/>
          <w:szCs w:val="24"/>
        </w:rPr>
        <w:t xml:space="preserve">1.3 </w:t>
      </w:r>
      <w:r w:rsidRPr="7D5A7C1B" w:rsidR="00A11A26">
        <w:rPr>
          <w:rFonts w:ascii="Times New Roman" w:hAnsi="Times New Roman" w:eastAsia="Times New Roman" w:cs="Times New Roman"/>
          <w:b w:val="1"/>
          <w:bCs w:val="1"/>
          <w:sz w:val="24"/>
          <w:szCs w:val="24"/>
        </w:rPr>
        <w:t xml:space="preserve">Data </w:t>
      </w:r>
      <w:r w:rsidRPr="7D5A7C1B" w:rsidR="001B6C3A">
        <w:rPr>
          <w:rFonts w:ascii="Times New Roman" w:hAnsi="Times New Roman" w:eastAsia="Times New Roman" w:cs="Times New Roman"/>
          <w:b w:val="1"/>
          <w:bCs w:val="1"/>
          <w:sz w:val="24"/>
          <w:szCs w:val="24"/>
        </w:rPr>
        <w:t>a</w:t>
      </w:r>
      <w:r w:rsidRPr="7D5A7C1B" w:rsidR="00A11A26">
        <w:rPr>
          <w:rFonts w:ascii="Times New Roman" w:hAnsi="Times New Roman" w:eastAsia="Times New Roman" w:cs="Times New Roman"/>
          <w:b w:val="1"/>
          <w:bCs w:val="1"/>
          <w:sz w:val="24"/>
          <w:szCs w:val="24"/>
        </w:rPr>
        <w:t xml:space="preserve">nalysis and </w:t>
      </w:r>
      <w:r w:rsidRPr="7D5A7C1B" w:rsidR="001B6C3A">
        <w:rPr>
          <w:rFonts w:ascii="Times New Roman" w:hAnsi="Times New Roman" w:eastAsia="Times New Roman" w:cs="Times New Roman"/>
          <w:b w:val="1"/>
          <w:bCs w:val="1"/>
          <w:sz w:val="24"/>
          <w:szCs w:val="24"/>
        </w:rPr>
        <w:t>a</w:t>
      </w:r>
      <w:r w:rsidRPr="7D5A7C1B" w:rsidR="00A11A26">
        <w:rPr>
          <w:rFonts w:ascii="Times New Roman" w:hAnsi="Times New Roman" w:eastAsia="Times New Roman" w:cs="Times New Roman"/>
          <w:b w:val="1"/>
          <w:bCs w:val="1"/>
          <w:sz w:val="24"/>
          <w:szCs w:val="24"/>
        </w:rPr>
        <w:t>dditional</w:t>
      </w:r>
      <w:r w:rsidRPr="7D5A7C1B" w:rsidR="00A11A26">
        <w:rPr>
          <w:rFonts w:ascii="Times New Roman" w:hAnsi="Times New Roman" w:eastAsia="Times New Roman" w:cs="Times New Roman"/>
          <w:b w:val="1"/>
          <w:bCs w:val="1"/>
          <w:sz w:val="24"/>
          <w:szCs w:val="24"/>
        </w:rPr>
        <w:t xml:space="preserve"> </w:t>
      </w:r>
      <w:r w:rsidRPr="7D5A7C1B" w:rsidR="001B6C3A">
        <w:rPr>
          <w:rFonts w:ascii="Times New Roman" w:hAnsi="Times New Roman" w:eastAsia="Times New Roman" w:cs="Times New Roman"/>
          <w:b w:val="1"/>
          <w:bCs w:val="1"/>
          <w:sz w:val="24"/>
          <w:szCs w:val="24"/>
        </w:rPr>
        <w:t>m</w:t>
      </w:r>
      <w:r w:rsidRPr="7D5A7C1B" w:rsidR="00A11A26">
        <w:rPr>
          <w:rFonts w:ascii="Times New Roman" w:hAnsi="Times New Roman" w:eastAsia="Times New Roman" w:cs="Times New Roman"/>
          <w:b w:val="1"/>
          <w:bCs w:val="1"/>
          <w:sz w:val="24"/>
          <w:szCs w:val="24"/>
        </w:rPr>
        <w:t>easurements</w:t>
      </w:r>
    </w:p>
    <w:p w:rsidRPr="00A11A26" w:rsidR="00A11A26" w:rsidP="7D5A7C1B" w:rsidRDefault="00A11A26" w14:paraId="3CD65132"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w:t>
      </w:r>
      <w:r w:rsidRPr="7D5A7C1B" w:rsidR="00A11A26">
        <w:rPr>
          <w:rFonts w:ascii="Times New Roman" w:hAnsi="Times New Roman" w:eastAsia="Times New Roman" w:cs="Times New Roman"/>
          <w:sz w:val="24"/>
          <w:szCs w:val="24"/>
        </w:rPr>
        <w:t>: Analyze the collected data and perform additional control measurements if necessary.</w:t>
      </w:r>
    </w:p>
    <w:p w:rsidR="7D5A7C1B" w:rsidP="7D5A7C1B" w:rsidRDefault="7D5A7C1B" w14:paraId="6336CAB8" w14:textId="02BFC1A1">
      <w:pPr>
        <w:pStyle w:val="Normal"/>
        <w:spacing w:after="0"/>
        <w:ind w:left="0"/>
        <w:jc w:val="both"/>
        <w:rPr>
          <w:rFonts w:ascii="Times New Roman" w:hAnsi="Times New Roman" w:eastAsia="Times New Roman" w:cs="Times New Roman"/>
          <w:b w:val="1"/>
          <w:bCs w:val="1"/>
          <w:sz w:val="24"/>
          <w:szCs w:val="24"/>
        </w:rPr>
      </w:pPr>
    </w:p>
    <w:p w:rsidRPr="00A11A26" w:rsidR="00A11A26" w:rsidP="7D5A7C1B" w:rsidRDefault="00A11A26" w14:paraId="04F5B6B2"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Steps</w:t>
      </w:r>
      <w:r w:rsidRPr="7D5A7C1B" w:rsidR="00A11A26">
        <w:rPr>
          <w:rFonts w:ascii="Times New Roman" w:hAnsi="Times New Roman" w:eastAsia="Times New Roman" w:cs="Times New Roman"/>
          <w:sz w:val="24"/>
          <w:szCs w:val="24"/>
        </w:rPr>
        <w:t>:</w:t>
      </w:r>
    </w:p>
    <w:p w:rsidRPr="0020257B" w:rsidR="0020257B" w:rsidP="7D5A7C1B" w:rsidRDefault="0020257B" w14:paraId="0644EF2A" w14:textId="055E18E8" w14:noSpellErr="1">
      <w:pPr>
        <w:pStyle w:val="ListParagraph"/>
        <w:numPr>
          <w:ilvl w:val="0"/>
          <w:numId w:val="40"/>
        </w:numPr>
        <w:spacing w:after="0"/>
        <w:ind w:left="108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Conduct the following analyses based on the collected data, information, and completed measurements:</w:t>
      </w:r>
    </w:p>
    <w:p w:rsidRPr="0020257B" w:rsidR="0020257B" w:rsidP="7D5A7C1B" w:rsidRDefault="0020257B" w14:paraId="1D97D688" w14:textId="02A12B40" w14:noSpellErr="1">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Energy consumption and system operating costs over the past 3 years.</w:t>
      </w:r>
    </w:p>
    <w:p w:rsidRPr="0020257B" w:rsidR="0020257B" w:rsidP="7D5A7C1B" w:rsidRDefault="0020257B" w14:paraId="650DE2B1" w14:textId="77777777" w14:noSpellErr="1">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System management methods and regulation of lighting fixtures.</w:t>
      </w:r>
    </w:p>
    <w:p w:rsidRPr="0020257B" w:rsidR="0020257B" w:rsidP="7D5A7C1B" w:rsidRDefault="0020257B" w14:paraId="60BE7E7C" w14:textId="7331A783">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Maintenance methods and costs</w:t>
      </w:r>
      <w:r w:rsidRPr="7D5A7C1B" w:rsidR="46500545">
        <w:rPr>
          <w:rFonts w:ascii="Times New Roman" w:hAnsi="Times New Roman" w:eastAsia="Times New Roman" w:cs="Times New Roman"/>
          <w:sz w:val="24"/>
          <w:szCs w:val="24"/>
        </w:rPr>
        <w:t xml:space="preserve"> over the past three years. </w:t>
      </w:r>
    </w:p>
    <w:p w:rsidRPr="0020257B" w:rsidR="0020257B" w:rsidP="7D5A7C1B" w:rsidRDefault="0020257B" w14:paraId="07074141" w14:textId="77777777" w14:noSpellErr="1">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Photometric and energy parameters of the observed part of the system and their compliance with technical regulations and standards.</w:t>
      </w:r>
    </w:p>
    <w:p w:rsidRPr="0020257B" w:rsidR="0020257B" w:rsidP="7D5A7C1B" w:rsidRDefault="0020257B" w14:paraId="3C5F04CC" w14:textId="3BF9BF32" w14:noSpellErr="1">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Required final energy and CO</w:t>
      </w:r>
      <w:r w:rsidRPr="7D5A7C1B" w:rsidR="0020257B">
        <w:rPr>
          <w:rFonts w:ascii="Times New Roman" w:hAnsi="Times New Roman" w:eastAsia="Times New Roman" w:cs="Times New Roman"/>
          <w:sz w:val="24"/>
          <w:szCs w:val="24"/>
          <w:vertAlign w:val="subscript"/>
        </w:rPr>
        <w:t>2</w:t>
      </w:r>
      <w:r w:rsidRPr="7D5A7C1B" w:rsidR="0020257B">
        <w:rPr>
          <w:rFonts w:ascii="Times New Roman" w:hAnsi="Times New Roman" w:eastAsia="Times New Roman" w:cs="Times New Roman"/>
          <w:sz w:val="24"/>
          <w:szCs w:val="24"/>
        </w:rPr>
        <w:t xml:space="preserve"> emissions for the entire system/part of the system based on the provided data. The calculation is performed using a model for the approximate calculation of final energy requirements for public lighting systems, in accordance with applicable BH laws, guidelines, and recommendations (Guidelines for road design, construction, maintenance and supervision/FBiH and RS), European Standard EN 13201-2 to 4, and relevant recommendations from the International Commission on Illumination (CIE) - No. 88/90, No. 115/95, and No. 15/2-10.</w:t>
      </w:r>
    </w:p>
    <w:p w:rsidRPr="0020257B" w:rsidR="00A11A26" w:rsidP="7D5A7C1B" w:rsidRDefault="0020257B" w14:paraId="5135FFA9" w14:textId="5484E3F3" w14:noSpellErr="1">
      <w:pPr>
        <w:pStyle w:val="ListParagraph"/>
        <w:numPr>
          <w:ilvl w:val="0"/>
          <w:numId w:val="77"/>
        </w:numPr>
        <w:spacing w:after="0"/>
        <w:ind/>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Requirements for additional measurements and information for verification/correction of data in case of significant deviations between analysis results and previously collected data.</w:t>
      </w:r>
    </w:p>
    <w:p w:rsidR="0020257B" w:rsidP="7D5A7C1B" w:rsidRDefault="0020257B" w14:paraId="0929D545" w14:textId="77777777" w14:noSpellErr="1">
      <w:pPr>
        <w:spacing w:after="0"/>
        <w:jc w:val="both"/>
        <w:rPr>
          <w:rFonts w:ascii="Times New Roman" w:hAnsi="Times New Roman" w:eastAsia="Times New Roman" w:cs="Times New Roman"/>
          <w:sz w:val="24"/>
          <w:szCs w:val="24"/>
        </w:rPr>
      </w:pPr>
    </w:p>
    <w:p w:rsidRPr="0020257B" w:rsidR="00A11A26" w:rsidP="7D5A7C1B" w:rsidRDefault="00A11A26" w14:paraId="55DCDC09" w14:textId="1F246010">
      <w:pPr>
        <w:pStyle w:val="Normal"/>
        <w:spacing w:after="0"/>
        <w:ind w:left="0"/>
        <w:jc w:val="both"/>
        <w:rPr>
          <w:rFonts w:ascii="Times New Roman" w:hAnsi="Times New Roman" w:eastAsia="Times New Roman" w:cs="Times New Roman"/>
          <w:b w:val="1"/>
          <w:bCs w:val="1"/>
          <w:sz w:val="24"/>
          <w:szCs w:val="24"/>
        </w:rPr>
      </w:pPr>
      <w:r w:rsidRPr="7D5A7C1B" w:rsidR="4CB0DCF4">
        <w:rPr>
          <w:rFonts w:ascii="Times New Roman" w:hAnsi="Times New Roman" w:eastAsia="Times New Roman" w:cs="Times New Roman"/>
          <w:b w:val="1"/>
          <w:bCs w:val="1"/>
          <w:sz w:val="24"/>
          <w:szCs w:val="24"/>
        </w:rPr>
        <w:t xml:space="preserve">2.4 </w:t>
      </w:r>
      <w:r w:rsidRPr="7D5A7C1B" w:rsidR="00A11A26">
        <w:rPr>
          <w:rFonts w:ascii="Times New Roman" w:hAnsi="Times New Roman" w:eastAsia="Times New Roman" w:cs="Times New Roman"/>
          <w:b w:val="1"/>
          <w:bCs w:val="1"/>
          <w:sz w:val="24"/>
          <w:szCs w:val="24"/>
        </w:rPr>
        <w:t xml:space="preserve">Defining </w:t>
      </w:r>
      <w:r w:rsidRPr="7D5A7C1B" w:rsidR="001B6C3A">
        <w:rPr>
          <w:rFonts w:ascii="Times New Roman" w:hAnsi="Times New Roman" w:eastAsia="Times New Roman" w:cs="Times New Roman"/>
          <w:b w:val="1"/>
          <w:bCs w:val="1"/>
          <w:sz w:val="24"/>
          <w:szCs w:val="24"/>
        </w:rPr>
        <w:t>m</w:t>
      </w:r>
      <w:r w:rsidRPr="7D5A7C1B" w:rsidR="00A11A26">
        <w:rPr>
          <w:rFonts w:ascii="Times New Roman" w:hAnsi="Times New Roman" w:eastAsia="Times New Roman" w:cs="Times New Roman"/>
          <w:b w:val="1"/>
          <w:bCs w:val="1"/>
          <w:sz w:val="24"/>
          <w:szCs w:val="24"/>
        </w:rPr>
        <w:t xml:space="preserve">easures and </w:t>
      </w:r>
      <w:r w:rsidRPr="7D5A7C1B" w:rsidR="001B6C3A">
        <w:rPr>
          <w:rFonts w:ascii="Times New Roman" w:hAnsi="Times New Roman" w:eastAsia="Times New Roman" w:cs="Times New Roman"/>
          <w:b w:val="1"/>
          <w:bCs w:val="1"/>
          <w:sz w:val="24"/>
          <w:szCs w:val="24"/>
        </w:rPr>
        <w:t>t</w:t>
      </w:r>
      <w:r w:rsidRPr="7D5A7C1B" w:rsidR="00A11A26">
        <w:rPr>
          <w:rFonts w:ascii="Times New Roman" w:hAnsi="Times New Roman" w:eastAsia="Times New Roman" w:cs="Times New Roman"/>
          <w:b w:val="1"/>
          <w:bCs w:val="1"/>
          <w:sz w:val="24"/>
          <w:szCs w:val="24"/>
        </w:rPr>
        <w:t>echno-</w:t>
      </w:r>
      <w:r w:rsidRPr="7D5A7C1B" w:rsidR="001B6C3A">
        <w:rPr>
          <w:rFonts w:ascii="Times New Roman" w:hAnsi="Times New Roman" w:eastAsia="Times New Roman" w:cs="Times New Roman"/>
          <w:b w:val="1"/>
          <w:bCs w:val="1"/>
          <w:sz w:val="24"/>
          <w:szCs w:val="24"/>
        </w:rPr>
        <w:t>e</w:t>
      </w:r>
      <w:r w:rsidRPr="7D5A7C1B" w:rsidR="00A11A26">
        <w:rPr>
          <w:rFonts w:ascii="Times New Roman" w:hAnsi="Times New Roman" w:eastAsia="Times New Roman" w:cs="Times New Roman"/>
          <w:b w:val="1"/>
          <w:bCs w:val="1"/>
          <w:sz w:val="24"/>
          <w:szCs w:val="24"/>
        </w:rPr>
        <w:t xml:space="preserve">conomic </w:t>
      </w:r>
      <w:r w:rsidRPr="7D5A7C1B" w:rsidR="001B6C3A">
        <w:rPr>
          <w:rFonts w:ascii="Times New Roman" w:hAnsi="Times New Roman" w:eastAsia="Times New Roman" w:cs="Times New Roman"/>
          <w:b w:val="1"/>
          <w:bCs w:val="1"/>
          <w:sz w:val="24"/>
          <w:szCs w:val="24"/>
        </w:rPr>
        <w:t>a</w:t>
      </w:r>
      <w:r w:rsidRPr="7D5A7C1B" w:rsidR="00A11A26">
        <w:rPr>
          <w:rFonts w:ascii="Times New Roman" w:hAnsi="Times New Roman" w:eastAsia="Times New Roman" w:cs="Times New Roman"/>
          <w:b w:val="1"/>
          <w:bCs w:val="1"/>
          <w:sz w:val="24"/>
          <w:szCs w:val="24"/>
        </w:rPr>
        <w:t>nalysis</w:t>
      </w:r>
    </w:p>
    <w:p w:rsidRPr="0020257B" w:rsidR="00A11A26" w:rsidP="7D5A7C1B" w:rsidRDefault="00A11A26" w14:paraId="14F227CE"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 Define energy efficiency measures and conduct a techno-economic analysis</w:t>
      </w:r>
      <w:r w:rsidRPr="7D5A7C1B" w:rsidR="00A11A26">
        <w:rPr>
          <w:rFonts w:ascii="Times New Roman" w:hAnsi="Times New Roman" w:eastAsia="Times New Roman" w:cs="Times New Roman"/>
          <w:sz w:val="24"/>
          <w:szCs w:val="24"/>
        </w:rPr>
        <w:t>.</w:t>
      </w:r>
    </w:p>
    <w:p w:rsidRPr="0020257B" w:rsidR="0020257B" w:rsidP="7D5A7C1B" w:rsidRDefault="00A11A26" w14:paraId="33FC72F5"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Steps</w:t>
      </w:r>
      <w:r w:rsidRPr="7D5A7C1B" w:rsidR="00A11A26">
        <w:rPr>
          <w:rFonts w:ascii="Times New Roman" w:hAnsi="Times New Roman" w:eastAsia="Times New Roman" w:cs="Times New Roman"/>
          <w:sz w:val="24"/>
          <w:szCs w:val="24"/>
        </w:rPr>
        <w:t xml:space="preserve">: </w:t>
      </w:r>
    </w:p>
    <w:p w:rsidRPr="00A11A26" w:rsidR="00A11A26" w:rsidP="7D5A7C1B" w:rsidRDefault="00A11A26" w14:paraId="28EDB7D8" w14:textId="2C116FD8"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a) Define energy efficiency (EE) measures and estimate their potential impact.</w:t>
      </w:r>
    </w:p>
    <w:p w:rsidRPr="00A11A26" w:rsidR="00A11A26" w:rsidP="7D5A7C1B" w:rsidRDefault="00A11A26" w14:paraId="42B2A12D" w14:textId="77777777"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b) Estimate required investments based on market prices.</w:t>
      </w:r>
    </w:p>
    <w:p w:rsidRPr="00A11A26" w:rsidR="00A11A26" w:rsidP="7D5A7C1B" w:rsidRDefault="00A11A26" w14:paraId="59DE0EAB" w14:textId="77777777"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c) Calculate potential savings in energy and maintenance costs, and CO</w:t>
      </w:r>
      <w:r w:rsidRPr="7D5A7C1B" w:rsidR="00A11A26">
        <w:rPr>
          <w:rFonts w:ascii="Times New Roman" w:hAnsi="Times New Roman" w:eastAsia="Times New Roman" w:cs="Times New Roman"/>
          <w:sz w:val="24"/>
          <w:szCs w:val="24"/>
          <w:vertAlign w:val="subscript"/>
        </w:rPr>
        <w:t>2</w:t>
      </w:r>
      <w:r w:rsidRPr="7D5A7C1B" w:rsidR="00A11A26">
        <w:rPr>
          <w:rFonts w:ascii="Times New Roman" w:hAnsi="Times New Roman" w:eastAsia="Times New Roman" w:cs="Times New Roman"/>
          <w:sz w:val="24"/>
          <w:szCs w:val="24"/>
        </w:rPr>
        <w:t xml:space="preserve"> reduction.</w:t>
      </w:r>
    </w:p>
    <w:p w:rsidR="00A11A26" w:rsidP="7D5A7C1B" w:rsidRDefault="00A11A26" w14:paraId="36E58F5D" w14:textId="6D5A464E"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d) Perform an economic analysis to assess the viability of EE measures (e.g., simple payback period, net present value, internal rate of return).</w:t>
      </w:r>
    </w:p>
    <w:p w:rsidRPr="00A11A26" w:rsidR="0020257B" w:rsidP="7D5A7C1B" w:rsidRDefault="0020257B" w14:paraId="3B48110D" w14:textId="77777777" w14:noSpellErr="1">
      <w:pPr>
        <w:spacing w:after="0"/>
        <w:jc w:val="both"/>
        <w:rPr>
          <w:rFonts w:ascii="Times New Roman" w:hAnsi="Times New Roman" w:eastAsia="Times New Roman" w:cs="Times New Roman"/>
          <w:sz w:val="24"/>
          <w:szCs w:val="24"/>
        </w:rPr>
      </w:pPr>
    </w:p>
    <w:p w:rsidRPr="0020257B" w:rsidR="00A11A26" w:rsidP="7D5A7C1B" w:rsidRDefault="00A11A26" w14:paraId="2FB1E3E6" w14:textId="51966705">
      <w:pPr>
        <w:pStyle w:val="Normal"/>
        <w:spacing w:after="0"/>
        <w:ind w:left="0"/>
        <w:jc w:val="both"/>
        <w:rPr>
          <w:rFonts w:ascii="Times New Roman" w:hAnsi="Times New Roman" w:eastAsia="Times New Roman" w:cs="Times New Roman"/>
          <w:b w:val="1"/>
          <w:bCs w:val="1"/>
          <w:sz w:val="24"/>
          <w:szCs w:val="24"/>
        </w:rPr>
      </w:pPr>
      <w:r w:rsidRPr="7D5A7C1B" w:rsidR="5C9354ED">
        <w:rPr>
          <w:rFonts w:ascii="Times New Roman" w:hAnsi="Times New Roman" w:eastAsia="Times New Roman" w:cs="Times New Roman"/>
          <w:b w:val="1"/>
          <w:bCs w:val="1"/>
          <w:sz w:val="24"/>
          <w:szCs w:val="24"/>
        </w:rPr>
        <w:t xml:space="preserve">2.5 </w:t>
      </w:r>
      <w:r w:rsidRPr="7D5A7C1B" w:rsidR="00A11A26">
        <w:rPr>
          <w:rFonts w:ascii="Times New Roman" w:hAnsi="Times New Roman" w:eastAsia="Times New Roman" w:cs="Times New Roman"/>
          <w:b w:val="1"/>
          <w:bCs w:val="1"/>
          <w:sz w:val="24"/>
          <w:szCs w:val="24"/>
        </w:rPr>
        <w:t>Preparation of the Energy Audit Report</w:t>
      </w:r>
    </w:p>
    <w:p w:rsidR="00A11A26" w:rsidP="7D5A7C1B" w:rsidRDefault="00A11A26" w14:paraId="5680B9C8" w14:textId="4CFF0365"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w:t>
      </w:r>
      <w:r w:rsidRPr="7D5A7C1B" w:rsidR="00A11A26">
        <w:rPr>
          <w:rFonts w:ascii="Times New Roman" w:hAnsi="Times New Roman" w:eastAsia="Times New Roman" w:cs="Times New Roman"/>
          <w:sz w:val="24"/>
          <w:szCs w:val="24"/>
        </w:rPr>
        <w:t>: Prepare a report on the conducted energy audit with supporting documentation (e.g., consumption data, photometric calculations, sketches, and maps of the lighting system).</w:t>
      </w:r>
    </w:p>
    <w:p w:rsidRPr="001B6C3A" w:rsidR="001B6C3A" w:rsidP="7D5A7C1B" w:rsidRDefault="001B6C3A" w14:paraId="75C65E28" w14:textId="152B05B8">
      <w:pPr>
        <w:pStyle w:val="Normal"/>
        <w:spacing w:after="0"/>
        <w:ind w:left="0"/>
        <w:jc w:val="both"/>
        <w:rPr>
          <w:rFonts w:ascii="Times New Roman" w:hAnsi="Times New Roman" w:eastAsia="Times New Roman" w:cs="Times New Roman"/>
          <w:sz w:val="24"/>
          <w:szCs w:val="24"/>
        </w:rPr>
      </w:pPr>
    </w:p>
    <w:p w:rsidRPr="001B6C3A" w:rsidR="001B6C3A" w:rsidP="7D5A7C1B" w:rsidRDefault="001B6C3A" w14:paraId="5A30C988" w14:textId="75E0FC31">
      <w:pPr>
        <w:spacing w:after="0"/>
        <w:jc w:val="both"/>
        <w:rPr>
          <w:rFonts w:ascii="Times New Roman" w:hAnsi="Times New Roman" w:eastAsia="Times New Roman" w:cs="Times New Roman"/>
          <w:noProof w:val="0"/>
          <w:sz w:val="24"/>
          <w:szCs w:val="24"/>
          <w:lang w:val="en-US"/>
        </w:rPr>
      </w:pPr>
      <w:r w:rsidRPr="7D5A7C1B" w:rsidR="03C44968">
        <w:rPr>
          <w:rFonts w:ascii="Times New Roman" w:hAnsi="Times New Roman" w:eastAsia="Times New Roman" w:cs="Times New Roman"/>
          <w:noProof w:val="0"/>
          <w:color w:val="auto"/>
          <w:sz w:val="24"/>
          <w:szCs w:val="24"/>
          <w:lang w:val="en-US" w:eastAsia="en-US" w:bidi="ar-SA"/>
        </w:rPr>
        <w:t>Energy Audit Report includes an analysis of the public lighting system with a proposal of measures to improve energy efficiency, taking into account road lighting requirements essential for road safety, as well as requirements to reduce light pollution.</w:t>
      </w:r>
      <w:r w:rsidRPr="7D5A7C1B" w:rsidR="03C44968">
        <w:rPr>
          <w:rFonts w:ascii="Times New Roman" w:hAnsi="Times New Roman" w:eastAsia="Times New Roman" w:cs="Times New Roman"/>
          <w:noProof w:val="0"/>
          <w:color w:val="auto"/>
          <w:sz w:val="24"/>
          <w:szCs w:val="24"/>
          <w:lang w:val="en-US" w:eastAsia="en-US" w:bidi="ar-SA"/>
        </w:rPr>
        <w:t xml:space="preserve"> An energy audit report must recommend measures to improve energy efficiency and to create </w:t>
      </w:r>
      <w:r w:rsidRPr="7D5A7C1B" w:rsidR="03C44968">
        <w:rPr>
          <w:rFonts w:ascii="Times New Roman" w:hAnsi="Times New Roman" w:eastAsia="Times New Roman" w:cs="Times New Roman"/>
          <w:noProof w:val="0"/>
          <w:color w:val="auto"/>
          <w:sz w:val="24"/>
          <w:szCs w:val="24"/>
          <w:lang w:val="en-US" w:eastAsia="en-US" w:bidi="ar-SA"/>
        </w:rPr>
        <w:t>high</w:t>
      </w:r>
      <w:r w:rsidRPr="7D5A7C1B" w:rsidR="03C44968">
        <w:rPr>
          <w:rFonts w:ascii="Times New Roman" w:hAnsi="Times New Roman" w:eastAsia="Times New Roman" w:cs="Times New Roman"/>
          <w:noProof w:val="0"/>
          <w:color w:val="auto"/>
          <w:sz w:val="24"/>
          <w:szCs w:val="24"/>
          <w:lang w:val="en-US" w:eastAsia="en-US" w:bidi="ar-SA"/>
        </w:rPr>
        <w:t>-quality base for preparation of project documentation for the implementation of concrete measures.</w:t>
      </w:r>
    </w:p>
    <w:p w:rsidRPr="001B6C3A" w:rsidR="001B6C3A" w:rsidP="7D5A7C1B" w:rsidRDefault="001B6C3A" w14:paraId="5415E089" w14:textId="2D6DDBB2">
      <w:pPr>
        <w:pStyle w:val="Normal"/>
        <w:spacing w:after="0"/>
        <w:ind w:lef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The main goal of these audits is to identify cost-effective energy saving measures and to promote energy conservation in public street </w:t>
      </w:r>
      <w:r w:rsidRPr="7D5A7C1B" w:rsidR="21B849C7">
        <w:rPr>
          <w:rFonts w:ascii="Times New Roman" w:hAnsi="Times New Roman" w:eastAsia="Times New Roman" w:cs="Times New Roman"/>
          <w:noProof w:val="0"/>
          <w:color w:val="auto"/>
          <w:sz w:val="24"/>
          <w:szCs w:val="24"/>
          <w:lang w:val="en-US" w:eastAsia="en-US" w:bidi="ar-SA"/>
        </w:rPr>
        <w:t>lighting and</w:t>
      </w:r>
      <w:r w:rsidRPr="7D5A7C1B" w:rsidR="03C44968">
        <w:rPr>
          <w:rFonts w:ascii="Times New Roman" w:hAnsi="Times New Roman" w:eastAsia="Times New Roman" w:cs="Times New Roman"/>
          <w:noProof w:val="0"/>
          <w:color w:val="auto"/>
          <w:sz w:val="24"/>
          <w:szCs w:val="24"/>
          <w:lang w:val="en-US" w:eastAsia="en-US" w:bidi="ar-SA"/>
        </w:rPr>
        <w:t xml:space="preserve"> therefore reduce the rate of expenditures of public money and reduce GHG emissions.</w:t>
      </w:r>
    </w:p>
    <w:p w:rsidRPr="001B6C3A" w:rsidR="001B6C3A" w:rsidP="7D5A7C1B" w:rsidRDefault="001B6C3A" w14:paraId="7FE806CB" w14:textId="23642AC9">
      <w:pPr>
        <w:pStyle w:val="Normal"/>
        <w:spacing w:after="0"/>
        <w:ind w:left="0"/>
        <w:jc w:val="both"/>
        <w:rPr>
          <w:rFonts w:ascii="Times New Roman" w:hAnsi="Times New Roman" w:eastAsia="Times New Roman" w:cs="Times New Roman"/>
          <w:b w:val="0"/>
          <w:bCs w:val="0"/>
          <w:i w:val="0"/>
          <w:iCs w:val="0"/>
          <w:caps w:val="0"/>
          <w:smallCaps w:val="0"/>
          <w:noProof w:val="0"/>
          <w:color w:val="0078D4"/>
          <w:sz w:val="24"/>
          <w:szCs w:val="24"/>
          <w:lang w:val="en-US"/>
        </w:rPr>
      </w:pPr>
    </w:p>
    <w:p w:rsidRPr="001B6C3A" w:rsidR="001B6C3A" w:rsidP="7D5A7C1B" w:rsidRDefault="001B6C3A" w14:paraId="5A92A2B2" w14:textId="227BD5E4">
      <w:pPr>
        <w:pStyle w:val="Normal"/>
        <w:suppressLineNumbers w:val="0"/>
        <w:bidi w:val="0"/>
        <w:spacing w:before="0" w:beforeAutospacing="off" w:after="0" w:afterAutospacing="off" w:line="259" w:lineRule="auto"/>
        <w:ind w:left="0"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The energy audit report should include:</w:t>
      </w:r>
    </w:p>
    <w:p w:rsidRPr="001B6C3A" w:rsidR="001B6C3A" w:rsidP="7D5A7C1B" w:rsidRDefault="001B6C3A" w14:paraId="68EAB4D0" w14:textId="5646DD4B">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Introduction</w:t>
      </w:r>
    </w:p>
    <w:p w:rsidRPr="001B6C3A" w:rsidR="001B6C3A" w:rsidP="7D5A7C1B" w:rsidRDefault="001B6C3A" w14:paraId="4353883E" w14:textId="7D1C8023">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Methodology and scope </w:t>
      </w:r>
    </w:p>
    <w:p w:rsidRPr="001B6C3A" w:rsidR="001B6C3A" w:rsidP="7D5A7C1B" w:rsidRDefault="001B6C3A" w14:paraId="3B2C9D5C" w14:textId="698FBD94">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292308C6">
        <w:rPr>
          <w:rFonts w:ascii="Times New Roman" w:hAnsi="Times New Roman" w:eastAsia="Times New Roman" w:cs="Times New Roman"/>
          <w:noProof w:val="0"/>
          <w:color w:val="auto"/>
          <w:sz w:val="24"/>
          <w:szCs w:val="24"/>
          <w:lang w:val="en-US" w:eastAsia="en-US" w:bidi="ar-SA"/>
        </w:rPr>
        <w:t>S</w:t>
      </w:r>
      <w:r w:rsidRPr="7D5A7C1B" w:rsidR="03C44968">
        <w:rPr>
          <w:rFonts w:ascii="Times New Roman" w:hAnsi="Times New Roman" w:eastAsia="Times New Roman" w:cs="Times New Roman"/>
          <w:noProof w:val="0"/>
          <w:color w:val="auto"/>
          <w:sz w:val="24"/>
          <w:szCs w:val="24"/>
          <w:lang w:val="en-US" w:eastAsia="en-US" w:bidi="ar-SA"/>
        </w:rPr>
        <w:t xml:space="preserve">ystem specifications, Location Mapping and Physical Condition Assessment  </w:t>
      </w:r>
    </w:p>
    <w:p w:rsidRPr="001B6C3A" w:rsidR="001B6C3A" w:rsidP="7D5A7C1B" w:rsidRDefault="001B6C3A" w14:paraId="0733D345" w14:textId="3CAEEAD1">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Inventory of Light Sources</w:t>
      </w:r>
    </w:p>
    <w:p w:rsidRPr="001B6C3A" w:rsidR="001B6C3A" w:rsidP="7D5A7C1B" w:rsidRDefault="001B6C3A" w14:paraId="7F705553" w14:textId="5898E8C3">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Measurement-Based Analysis</w:t>
      </w:r>
    </w:p>
    <w:p w:rsidRPr="001B6C3A" w:rsidR="001B6C3A" w:rsidP="7D5A7C1B" w:rsidRDefault="001B6C3A" w14:paraId="7B167321" w14:textId="15182EC5">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Optical and Technical Review – Photometric Study</w:t>
      </w:r>
    </w:p>
    <w:p w:rsidRPr="001B6C3A" w:rsidR="001B6C3A" w:rsidP="7D5A7C1B" w:rsidRDefault="001B6C3A" w14:paraId="7E3E154B" w14:textId="260F435B">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Surface classification and infrastructure details</w:t>
      </w:r>
    </w:p>
    <w:p w:rsidRPr="001B6C3A" w:rsidR="001B6C3A" w:rsidP="7D5A7C1B" w:rsidRDefault="001B6C3A" w14:paraId="24A8DDEA" w14:textId="58FE7694">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Energy consumption analysis (over last 3 years, per light source and OMM)</w:t>
      </w:r>
    </w:p>
    <w:p w:rsidRPr="001B6C3A" w:rsidR="001B6C3A" w:rsidP="7D5A7C1B" w:rsidRDefault="001B6C3A" w14:paraId="38862D3F" w14:textId="6CF31DF1">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Power and regulation systems assessment, Maintenance costs and replacement frequency</w:t>
      </w:r>
    </w:p>
    <w:p w:rsidRPr="001B6C3A" w:rsidR="001B6C3A" w:rsidP="7D5A7C1B" w:rsidRDefault="001B6C3A" w14:paraId="6476E1E7" w14:textId="7414A777">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Recommendations to increase efficiency for each metering point</w:t>
      </w:r>
    </w:p>
    <w:p w:rsidRPr="001B6C3A" w:rsidR="001B6C3A" w:rsidP="7D5A7C1B" w:rsidRDefault="001B6C3A" w14:paraId="35AA6C14" w14:textId="67A394B9">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Techno-Economic Analysis for the public lightning system</w:t>
      </w:r>
    </w:p>
    <w:p w:rsidRPr="001B6C3A" w:rsidR="001B6C3A" w:rsidP="7D5A7C1B" w:rsidRDefault="001B6C3A" w14:paraId="63DA1E9C" w14:textId="61383062">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Environmental Analysis of the proposed measured against EU practices and GHG emission reduction</w:t>
      </w:r>
    </w:p>
    <w:p w:rsidRPr="001B6C3A" w:rsidR="001B6C3A" w:rsidP="7D5A7C1B" w:rsidRDefault="001B6C3A" w14:paraId="60BF2057" w14:textId="08A105BF">
      <w:pPr>
        <w:pStyle w:val="ListParagraph"/>
        <w:numPr>
          <w:ilvl w:val="0"/>
          <w:numId w:val="79"/>
        </w:numPr>
        <w:suppressLineNumbers w:val="0"/>
        <w:bidi w:val="0"/>
        <w:spacing w:before="0" w:beforeAutospacing="off" w:after="0" w:afterAutospacing="off" w:line="259" w:lineRule="auto"/>
        <w:ind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Conclusion </w:t>
      </w:r>
    </w:p>
    <w:p w:rsidRPr="001B6C3A" w:rsidR="001B6C3A" w:rsidP="7D5A7C1B" w:rsidRDefault="001B6C3A" w14:paraId="16C27407" w14:textId="2C80C8CF">
      <w:pPr>
        <w:spacing w:after="0"/>
        <w:jc w:val="both"/>
        <w:rPr>
          <w:rFonts w:ascii="Times New Roman" w:hAnsi="Times New Roman" w:eastAsia="Times New Roman" w:cs="Times New Roman"/>
          <w:b w:val="0"/>
          <w:bCs w:val="0"/>
          <w:i w:val="0"/>
          <w:iCs w:val="0"/>
          <w:caps w:val="0"/>
          <w:smallCaps w:val="0"/>
          <w:noProof w:val="0"/>
          <w:color w:val="D13438"/>
          <w:sz w:val="24"/>
          <w:szCs w:val="24"/>
          <w:lang w:val="en-US"/>
        </w:rPr>
      </w:pPr>
    </w:p>
    <w:p w:rsidRPr="001B6C3A" w:rsidR="001B6C3A" w:rsidP="7D5A7C1B" w:rsidRDefault="001B6C3A" w14:paraId="3DAC65AC" w14:textId="5D3BCBC6">
      <w:pPr>
        <w:spacing w:after="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The report on the performed energy audit should include appropriate </w:t>
      </w:r>
      <w:r w:rsidRPr="7D5A7C1B" w:rsidR="03C44968">
        <w:rPr>
          <w:rFonts w:ascii="Times New Roman" w:hAnsi="Times New Roman" w:eastAsia="Times New Roman" w:cs="Times New Roman"/>
          <w:noProof w:val="0"/>
          <w:color w:val="auto"/>
          <w:sz w:val="24"/>
          <w:szCs w:val="24"/>
          <w:lang w:val="en-US" w:eastAsia="en-US" w:bidi="ar-SA"/>
        </w:rPr>
        <w:t>a</w:t>
      </w:r>
      <w:r w:rsidRPr="7D5A7C1B" w:rsidR="462FC411">
        <w:rPr>
          <w:rFonts w:ascii="Times New Roman" w:hAnsi="Times New Roman" w:eastAsia="Times New Roman" w:cs="Times New Roman"/>
          <w:noProof w:val="0"/>
          <w:color w:val="auto"/>
          <w:sz w:val="24"/>
          <w:szCs w:val="24"/>
          <w:lang w:val="en-US" w:eastAsia="en-US" w:bidi="ar-SA"/>
        </w:rPr>
        <w:t>ppendicies</w:t>
      </w:r>
      <w:r w:rsidRPr="7D5A7C1B" w:rsidR="03C44968">
        <w:rPr>
          <w:rFonts w:ascii="Times New Roman" w:hAnsi="Times New Roman" w:eastAsia="Times New Roman" w:cs="Times New Roman"/>
          <w:noProof w:val="0"/>
          <w:color w:val="auto"/>
          <w:sz w:val="24"/>
          <w:szCs w:val="24"/>
          <w:lang w:val="en-US" w:eastAsia="en-US" w:bidi="ar-SA"/>
        </w:rPr>
        <w:t xml:space="preserve">: </w:t>
      </w:r>
    </w:p>
    <w:p w:rsidRPr="001B6C3A" w:rsidR="001B6C3A" w:rsidP="7D5A7C1B" w:rsidRDefault="001B6C3A" w14:paraId="32BB3F09" w14:textId="19E157F0">
      <w:pPr>
        <w:pStyle w:val="ListParagraph"/>
        <w:numPr>
          <w:ilvl w:val="0"/>
          <w:numId w:val="80"/>
        </w:numPr>
        <w:spacing w:after="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Measurement results</w:t>
      </w:r>
    </w:p>
    <w:p w:rsidRPr="001B6C3A" w:rsidR="001B6C3A" w:rsidP="7D5A7C1B" w:rsidRDefault="001B6C3A" w14:paraId="479574F3" w14:textId="0A404B74">
      <w:pPr>
        <w:pStyle w:val="ListParagraph"/>
        <w:numPr>
          <w:ilvl w:val="0"/>
          <w:numId w:val="80"/>
        </w:numPr>
        <w:spacing w:after="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Detailed maps and photographic evidence of public lightning system </w:t>
      </w:r>
    </w:p>
    <w:p w:rsidRPr="001B6C3A" w:rsidR="001B6C3A" w:rsidP="7D5A7C1B" w:rsidRDefault="001B6C3A" w14:paraId="7DCE181C" w14:textId="63F809F2">
      <w:pPr>
        <w:pStyle w:val="ListParagraph"/>
        <w:numPr>
          <w:ilvl w:val="0"/>
          <w:numId w:val="80"/>
        </w:numPr>
        <w:spacing w:after="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Supporting tables and data. </w:t>
      </w:r>
    </w:p>
    <w:p w:rsidRPr="001B6C3A" w:rsidR="001B6C3A" w:rsidP="7D5A7C1B" w:rsidRDefault="001B6C3A" w14:paraId="737A1B95" w14:textId="58E162EE">
      <w:pPr>
        <w:pStyle w:val="ListParagraph"/>
        <w:spacing w:after="0"/>
        <w:ind w:left="720"/>
        <w:jc w:val="both"/>
        <w:rPr>
          <w:rFonts w:ascii="Times New Roman" w:hAnsi="Times New Roman" w:eastAsia="Times New Roman" w:cs="Times New Roman"/>
          <w:noProof w:val="0"/>
          <w:color w:val="auto"/>
          <w:sz w:val="24"/>
          <w:szCs w:val="24"/>
          <w:lang w:val="en-US" w:eastAsia="en-US" w:bidi="ar-SA"/>
        </w:rPr>
      </w:pPr>
    </w:p>
    <w:p w:rsidRPr="001B6C3A" w:rsidR="001B6C3A" w:rsidP="7D5A7C1B" w:rsidRDefault="001B6C3A" w14:paraId="5E280461" w14:textId="37051401">
      <w:pPr>
        <w:pStyle w:val="Normal"/>
        <w:suppressLineNumbers w:val="0"/>
        <w:bidi w:val="0"/>
        <w:spacing w:before="0" w:beforeAutospacing="off" w:after="0" w:afterAutospacing="off" w:line="259" w:lineRule="auto"/>
        <w:ind w:left="0" w:right="0"/>
        <w:jc w:val="both"/>
        <w:rPr>
          <w:rFonts w:ascii="Times New Roman" w:hAnsi="Times New Roman" w:eastAsia="Times New Roman" w:cs="Times New Roman"/>
          <w:noProof w:val="0"/>
          <w:color w:val="auto"/>
          <w:sz w:val="24"/>
          <w:szCs w:val="24"/>
          <w:lang w:val="en-US" w:eastAsia="en-US" w:bidi="ar-SA"/>
        </w:rPr>
      </w:pPr>
      <w:r w:rsidRPr="7D5A7C1B" w:rsidR="03C44968">
        <w:rPr>
          <w:rFonts w:ascii="Times New Roman" w:hAnsi="Times New Roman" w:eastAsia="Times New Roman" w:cs="Times New Roman"/>
          <w:noProof w:val="0"/>
          <w:color w:val="auto"/>
          <w:sz w:val="24"/>
          <w:szCs w:val="24"/>
          <w:lang w:val="en-US" w:eastAsia="en-US" w:bidi="ar-SA"/>
        </w:rPr>
        <w:t xml:space="preserve">It is advisable to elaborate a summary of the basic parameters of the public lighting system elements in free form. It is necessary to </w:t>
      </w:r>
      <w:r w:rsidRPr="7D5A7C1B" w:rsidR="03C44968">
        <w:rPr>
          <w:rFonts w:ascii="Times New Roman" w:hAnsi="Times New Roman" w:eastAsia="Times New Roman" w:cs="Times New Roman"/>
          <w:noProof w:val="0"/>
          <w:color w:val="auto"/>
          <w:sz w:val="24"/>
          <w:szCs w:val="24"/>
          <w:lang w:val="en-US" w:eastAsia="en-US" w:bidi="ar-SA"/>
        </w:rPr>
        <w:t>determine</w:t>
      </w:r>
      <w:r w:rsidRPr="7D5A7C1B" w:rsidR="03C44968">
        <w:rPr>
          <w:rFonts w:ascii="Times New Roman" w:hAnsi="Times New Roman" w:eastAsia="Times New Roman" w:cs="Times New Roman"/>
          <w:noProof w:val="0"/>
          <w:color w:val="auto"/>
          <w:sz w:val="24"/>
          <w:szCs w:val="24"/>
          <w:lang w:val="en-US" w:eastAsia="en-US" w:bidi="ar-SA"/>
        </w:rPr>
        <w:t xml:space="preserve"> the baseline electricity power, lighting regimes and the electricity consumption of the public lighting system. It is necessary to give an overview of </w:t>
      </w:r>
      <w:r w:rsidRPr="7D5A7C1B" w:rsidR="03C44968">
        <w:rPr>
          <w:rFonts w:ascii="Times New Roman" w:hAnsi="Times New Roman" w:eastAsia="Times New Roman" w:cs="Times New Roman"/>
          <w:noProof w:val="0"/>
          <w:color w:val="auto"/>
          <w:sz w:val="24"/>
          <w:szCs w:val="24"/>
          <w:lang w:val="en-US" w:eastAsia="en-US" w:bidi="ar-SA"/>
        </w:rPr>
        <w:t>possible differences</w:t>
      </w:r>
      <w:r w:rsidRPr="7D5A7C1B" w:rsidR="03C44968">
        <w:rPr>
          <w:rFonts w:ascii="Times New Roman" w:hAnsi="Times New Roman" w:eastAsia="Times New Roman" w:cs="Times New Roman"/>
          <w:noProof w:val="0"/>
          <w:color w:val="auto"/>
          <w:sz w:val="24"/>
          <w:szCs w:val="24"/>
          <w:lang w:val="en-US" w:eastAsia="en-US" w:bidi="ar-SA"/>
        </w:rPr>
        <w:t xml:space="preserve"> between the actual state and the baseline data. All collected data must be recorded in an electronic tabular presentation, while all textual descriptions and explanations must be recorded in the Report on the conducted detailed energy audit.</w:t>
      </w:r>
    </w:p>
    <w:p w:rsidRPr="001B6C3A" w:rsidR="001B6C3A" w:rsidP="7D5A7C1B" w:rsidRDefault="001B6C3A" w14:paraId="1D7C7873" w14:textId="619C45E1">
      <w:pPr>
        <w:pStyle w:val="Normal"/>
        <w:suppressLineNumbers w:val="0"/>
        <w:bidi w:val="0"/>
        <w:spacing w:before="0" w:beforeAutospacing="off" w:after="0" w:afterAutospacing="off" w:line="259" w:lineRule="auto"/>
        <w:ind w:left="0" w:right="0"/>
        <w:jc w:val="both"/>
        <w:rPr>
          <w:rFonts w:ascii="Times New Roman" w:hAnsi="Times New Roman" w:eastAsia="Times New Roman" w:cs="Times New Roman"/>
          <w:color w:val="auto"/>
          <w:sz w:val="24"/>
          <w:szCs w:val="24"/>
          <w:lang w:eastAsia="en-US" w:bidi="ar-SA"/>
        </w:rPr>
      </w:pPr>
    </w:p>
    <w:p w:rsidRPr="00032B20" w:rsidR="00A11A26" w:rsidP="7D5A7C1B" w:rsidRDefault="0020257B" w14:paraId="23641595" w14:textId="43DA68A5">
      <w:pPr>
        <w:pStyle w:val="Normal"/>
        <w:spacing w:after="0"/>
        <w:ind w:left="0"/>
        <w:jc w:val="both"/>
        <w:rPr>
          <w:rFonts w:ascii="Times New Roman" w:hAnsi="Times New Roman" w:eastAsia="Times New Roman" w:cs="Times New Roman"/>
          <w:b w:val="1"/>
          <w:bCs w:val="1"/>
          <w:sz w:val="24"/>
          <w:szCs w:val="24"/>
        </w:rPr>
      </w:pPr>
      <w:r w:rsidRPr="7D5A7C1B" w:rsidR="0020257B">
        <w:rPr>
          <w:rFonts w:ascii="Times New Roman" w:hAnsi="Times New Roman" w:eastAsia="Times New Roman" w:cs="Times New Roman"/>
          <w:b w:val="1"/>
          <w:bCs w:val="1"/>
          <w:sz w:val="24"/>
          <w:szCs w:val="24"/>
        </w:rPr>
        <w:t xml:space="preserve">PHASE 3: </w:t>
      </w:r>
      <w:r w:rsidRPr="7D5A7C1B" w:rsidR="00A11A26">
        <w:rPr>
          <w:rFonts w:ascii="Times New Roman" w:hAnsi="Times New Roman" w:eastAsia="Times New Roman" w:cs="Times New Roman"/>
          <w:b w:val="1"/>
          <w:bCs w:val="1"/>
          <w:sz w:val="24"/>
          <w:szCs w:val="24"/>
        </w:rPr>
        <w:t xml:space="preserve">Training </w:t>
      </w:r>
      <w:r w:rsidRPr="7D5A7C1B" w:rsidR="001B6C3A">
        <w:rPr>
          <w:rFonts w:ascii="Times New Roman" w:hAnsi="Times New Roman" w:eastAsia="Times New Roman" w:cs="Times New Roman"/>
          <w:b w:val="1"/>
          <w:bCs w:val="1"/>
          <w:sz w:val="24"/>
          <w:szCs w:val="24"/>
        </w:rPr>
        <w:t>r</w:t>
      </w:r>
      <w:r w:rsidRPr="7D5A7C1B" w:rsidR="00A11A26">
        <w:rPr>
          <w:rFonts w:ascii="Times New Roman" w:hAnsi="Times New Roman" w:eastAsia="Times New Roman" w:cs="Times New Roman"/>
          <w:b w:val="1"/>
          <w:bCs w:val="1"/>
          <w:sz w:val="24"/>
          <w:szCs w:val="24"/>
        </w:rPr>
        <w:t xml:space="preserve">epresentatives of the </w:t>
      </w:r>
      <w:r w:rsidRPr="7D5A7C1B" w:rsidR="00A11A26">
        <w:rPr>
          <w:rFonts w:ascii="Times New Roman" w:hAnsi="Times New Roman" w:eastAsia="Times New Roman" w:cs="Times New Roman"/>
          <w:b w:val="1"/>
          <w:bCs w:val="1"/>
          <w:sz w:val="24"/>
          <w:szCs w:val="24"/>
        </w:rPr>
        <w:t>City</w:t>
      </w:r>
      <w:r w:rsidRPr="7D5A7C1B" w:rsidR="00A11A26">
        <w:rPr>
          <w:rFonts w:ascii="Times New Roman" w:hAnsi="Times New Roman" w:eastAsia="Times New Roman" w:cs="Times New Roman"/>
          <w:b w:val="1"/>
          <w:bCs w:val="1"/>
          <w:sz w:val="24"/>
          <w:szCs w:val="24"/>
        </w:rPr>
        <w:t xml:space="preserve"> of </w:t>
      </w:r>
      <w:r w:rsidRPr="7D5A7C1B" w:rsidR="00A11A26">
        <w:rPr>
          <w:rFonts w:ascii="Times New Roman" w:hAnsi="Times New Roman" w:eastAsia="Times New Roman" w:cs="Times New Roman"/>
          <w:b w:val="1"/>
          <w:bCs w:val="1"/>
          <w:sz w:val="24"/>
          <w:szCs w:val="24"/>
        </w:rPr>
        <w:t>Živinice</w:t>
      </w:r>
    </w:p>
    <w:p w:rsidRPr="0020257B" w:rsidR="00A11A26" w:rsidP="7D5A7C1B" w:rsidRDefault="00A11A26" w14:paraId="519CCC7F"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Task</w:t>
      </w:r>
      <w:r w:rsidRPr="7D5A7C1B" w:rsidR="00A11A26">
        <w:rPr>
          <w:rFonts w:ascii="Times New Roman" w:hAnsi="Times New Roman" w:eastAsia="Times New Roman" w:cs="Times New Roman"/>
          <w:sz w:val="24"/>
          <w:szCs w:val="24"/>
        </w:rPr>
        <w:t>: Provide training and procedures for continuous updating and maintenance of the integrated database.</w:t>
      </w:r>
    </w:p>
    <w:p w:rsidR="0020257B" w:rsidP="7D5A7C1B" w:rsidRDefault="00A11A26" w14:paraId="2C6F7468" w14:textId="77777777" w14:noSpellErr="1">
      <w:pPr>
        <w:pStyle w:val="Normal"/>
        <w:spacing w:after="0"/>
        <w:ind w:left="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b w:val="1"/>
          <w:bCs w:val="1"/>
          <w:sz w:val="24"/>
          <w:szCs w:val="24"/>
        </w:rPr>
        <w:t>Steps</w:t>
      </w:r>
      <w:r w:rsidRPr="7D5A7C1B" w:rsidR="00A11A26">
        <w:rPr>
          <w:rFonts w:ascii="Times New Roman" w:hAnsi="Times New Roman" w:eastAsia="Times New Roman" w:cs="Times New Roman"/>
          <w:sz w:val="24"/>
          <w:szCs w:val="24"/>
        </w:rPr>
        <w:t xml:space="preserve">: </w:t>
      </w:r>
    </w:p>
    <w:p w:rsidRPr="0020257B" w:rsidR="00A11A26" w:rsidP="7D5A7C1B" w:rsidRDefault="00A11A26" w14:paraId="075DF60A" w14:textId="7662193F"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a) Define procedures for regularly updating lighting data.</w:t>
      </w:r>
    </w:p>
    <w:p w:rsidRPr="00A11A26" w:rsidR="00A11A26" w:rsidP="7D5A7C1B" w:rsidRDefault="00A11A26" w14:paraId="3AB47F34" w14:textId="77777777" w14:noSpellErr="1">
      <w:pPr>
        <w:spacing w:after="0"/>
        <w:ind w:left="72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b) Train relevant staff on using and maintaining the public lighting database.</w:t>
      </w:r>
    </w:p>
    <w:p w:rsidR="0020257B" w:rsidP="7D5A7C1B" w:rsidRDefault="0020257B" w14:paraId="6C989C98" w14:textId="77777777" w14:noSpellErr="1">
      <w:pPr>
        <w:spacing w:after="0"/>
        <w:jc w:val="both"/>
        <w:rPr>
          <w:rFonts w:ascii="Times New Roman" w:hAnsi="Times New Roman" w:eastAsia="Times New Roman" w:cs="Times New Roman"/>
          <w:sz w:val="24"/>
          <w:szCs w:val="24"/>
        </w:rPr>
      </w:pPr>
    </w:p>
    <w:p w:rsidRPr="0020257B" w:rsidR="00A11A26" w:rsidP="7D5A7C1B" w:rsidRDefault="00A11A26" w14:paraId="3980AFC1" w14:textId="6EE1EEF2">
      <w:pPr>
        <w:spacing w:after="0"/>
        <w:jc w:val="both"/>
        <w:rPr>
          <w:rFonts w:ascii="Times New Roman" w:hAnsi="Times New Roman" w:eastAsia="Times New Roman" w:cs="Times New Roman"/>
          <w:b w:val="1"/>
          <w:bCs w:val="1"/>
          <w:sz w:val="24"/>
          <w:szCs w:val="24"/>
        </w:rPr>
      </w:pPr>
      <w:r w:rsidRPr="7D5A7C1B" w:rsidR="00A11A26">
        <w:rPr>
          <w:rFonts w:ascii="Times New Roman" w:hAnsi="Times New Roman" w:eastAsia="Times New Roman" w:cs="Times New Roman"/>
          <w:b w:val="1"/>
          <w:bCs w:val="1"/>
          <w:sz w:val="24"/>
          <w:szCs w:val="24"/>
        </w:rPr>
        <w:t xml:space="preserve">Obligations of the City of </w:t>
      </w:r>
      <w:r w:rsidRPr="7D5A7C1B" w:rsidR="00A11A26">
        <w:rPr>
          <w:rFonts w:ascii="Times New Roman" w:hAnsi="Times New Roman" w:eastAsia="Times New Roman" w:cs="Times New Roman"/>
          <w:b w:val="1"/>
          <w:bCs w:val="1"/>
          <w:sz w:val="24"/>
          <w:szCs w:val="24"/>
        </w:rPr>
        <w:t>Živinice</w:t>
      </w:r>
      <w:r w:rsidRPr="7D5A7C1B" w:rsidR="00A11A26">
        <w:rPr>
          <w:rFonts w:ascii="Times New Roman" w:hAnsi="Times New Roman" w:eastAsia="Times New Roman" w:cs="Times New Roman"/>
          <w:b w:val="1"/>
          <w:bCs w:val="1"/>
          <w:sz w:val="24"/>
          <w:szCs w:val="24"/>
        </w:rPr>
        <w:t>:</w:t>
      </w:r>
    </w:p>
    <w:p w:rsidR="0020257B" w:rsidP="7D5A7C1B" w:rsidRDefault="00A11A26" w14:paraId="53E90334" w14:textId="77777777" w14:noSpellErr="1">
      <w:pPr>
        <w:pStyle w:val="ListParagraph"/>
        <w:numPr>
          <w:ilvl w:val="0"/>
          <w:numId w:val="44"/>
        </w:numPr>
        <w:spacing w:after="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Collect basic data on the public lighting system, maintenance, and consumption, and provide technical documentation.</w:t>
      </w:r>
    </w:p>
    <w:p w:rsidRPr="0020257B" w:rsidR="00164B50" w:rsidP="7D5A7C1B" w:rsidRDefault="00A11A26" w14:paraId="1F70D8E4" w14:textId="1758E6B3" w14:noSpellErr="1">
      <w:pPr>
        <w:pStyle w:val="ListParagraph"/>
        <w:numPr>
          <w:ilvl w:val="0"/>
          <w:numId w:val="44"/>
        </w:numPr>
        <w:spacing w:after="0"/>
        <w:jc w:val="both"/>
        <w:rPr>
          <w:rFonts w:ascii="Times New Roman" w:hAnsi="Times New Roman" w:eastAsia="Times New Roman" w:cs="Times New Roman"/>
          <w:sz w:val="24"/>
          <w:szCs w:val="24"/>
        </w:rPr>
      </w:pPr>
      <w:r w:rsidRPr="7D5A7C1B" w:rsidR="00A11A26">
        <w:rPr>
          <w:rFonts w:ascii="Times New Roman" w:hAnsi="Times New Roman" w:eastAsia="Times New Roman" w:cs="Times New Roman"/>
          <w:sz w:val="24"/>
          <w:szCs w:val="24"/>
        </w:rPr>
        <w:t>Integrate the prepared public lighting data into the city's GIS system, based on data provided by the Contractor.</w:t>
      </w:r>
    </w:p>
    <w:p w:rsidR="004A473B" w:rsidP="7D5A7C1B" w:rsidRDefault="004A473B" w14:paraId="65BF898F" w14:textId="28084FF9" w14:noSpellErr="1">
      <w:pPr>
        <w:spacing w:after="0"/>
        <w:jc w:val="both"/>
        <w:rPr>
          <w:rFonts w:ascii="Times New Roman" w:hAnsi="Times New Roman" w:eastAsia="Times New Roman" w:cs="Times New Roman"/>
          <w:sz w:val="24"/>
          <w:szCs w:val="24"/>
        </w:rPr>
      </w:pPr>
    </w:p>
    <w:p w:rsidRPr="0020257B" w:rsidR="0020257B" w:rsidP="7D5A7C1B" w:rsidRDefault="0020257B" w14:paraId="71FCE374" w14:textId="77777777" w14:noSpellErr="1">
      <w:pPr>
        <w:spacing w:after="0"/>
        <w:jc w:val="both"/>
        <w:rPr>
          <w:rFonts w:ascii="Times New Roman" w:hAnsi="Times New Roman" w:eastAsia="Times New Roman" w:cs="Times New Roman"/>
          <w:sz w:val="24"/>
          <w:szCs w:val="24"/>
        </w:rPr>
      </w:pPr>
    </w:p>
    <w:p w:rsidR="7D5A7C1B" w:rsidP="7D5A7C1B" w:rsidRDefault="7D5A7C1B" w14:paraId="4ACA4E15" w14:textId="17513F90">
      <w:pPr>
        <w:spacing w:after="0"/>
        <w:jc w:val="both"/>
        <w:rPr>
          <w:rFonts w:ascii="Times New Roman" w:hAnsi="Times New Roman" w:eastAsia="Times New Roman" w:cs="Times New Roman"/>
          <w:sz w:val="24"/>
          <w:szCs w:val="24"/>
        </w:rPr>
      </w:pPr>
    </w:p>
    <w:p w:rsidRPr="008A45F1" w:rsidR="00E95384" w:rsidP="7D5A7C1B" w:rsidRDefault="008A45F1" w14:paraId="587DFC3F" w14:textId="55BC823D" w14:noSpellErr="1">
      <w:pPr>
        <w:pStyle w:val="ListParagraph"/>
        <w:numPr>
          <w:ilvl w:val="0"/>
          <w:numId w:val="25"/>
        </w:numPr>
        <w:spacing w:after="0"/>
        <w:jc w:val="both"/>
        <w:rPr>
          <w:rFonts w:ascii="Times New Roman" w:hAnsi="Times New Roman" w:eastAsia="Times New Roman" w:cs="Times New Roman"/>
          <w:b w:val="1"/>
          <w:bCs w:val="1"/>
          <w:sz w:val="24"/>
          <w:szCs w:val="24"/>
        </w:rPr>
      </w:pPr>
      <w:r w:rsidRPr="7D5A7C1B" w:rsidR="008A45F1">
        <w:rPr>
          <w:rFonts w:ascii="Times New Roman" w:hAnsi="Times New Roman" w:eastAsia="Times New Roman" w:cs="Times New Roman"/>
          <w:b w:val="1"/>
          <w:bCs w:val="1"/>
          <w:sz w:val="24"/>
          <w:szCs w:val="24"/>
        </w:rPr>
        <w:t xml:space="preserve">PHASES AND TIMELINES </w:t>
      </w:r>
    </w:p>
    <w:p w:rsidR="00DA0F26" w:rsidP="7D5A7C1B" w:rsidRDefault="00DA0F26" w14:paraId="52C6B93C" w14:textId="77777777" w14:noSpellErr="1">
      <w:pPr>
        <w:spacing w:after="0"/>
        <w:jc w:val="both"/>
        <w:rPr>
          <w:rFonts w:ascii="Times New Roman" w:hAnsi="Times New Roman" w:eastAsia="Times New Roman" w:cs="Times New Roman"/>
          <w:sz w:val="24"/>
          <w:szCs w:val="24"/>
        </w:rPr>
      </w:pPr>
    </w:p>
    <w:p w:rsidRPr="0020257B" w:rsidR="0020257B" w:rsidP="7D5A7C1B" w:rsidRDefault="0020257B" w14:paraId="740D563F" w14:textId="77777777" w14:noSpellErr="1">
      <w:pPr>
        <w:spacing w:after="0"/>
        <w:jc w:val="both"/>
        <w:rPr>
          <w:rFonts w:ascii="Times New Roman" w:hAnsi="Times New Roman" w:eastAsia="Times New Roman" w:cs="Times New Roman"/>
          <w:sz w:val="24"/>
          <w:szCs w:val="24"/>
        </w:rPr>
      </w:pPr>
    </w:p>
    <w:p w:rsidRPr="0020257B" w:rsidR="0020257B" w:rsidP="7D5A7C1B" w:rsidRDefault="0020257B" w14:paraId="64170397" w14:textId="264E7697">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 xml:space="preserve">The total planned period for the development of the digital registry, along with the energy audit and training, is a maximum </w:t>
      </w:r>
      <w:r w:rsidRPr="7D5A7C1B" w:rsidR="0020257B">
        <w:rPr>
          <w:rFonts w:ascii="Times New Roman" w:hAnsi="Times New Roman" w:eastAsia="Times New Roman" w:cs="Times New Roman"/>
          <w:b w:val="1"/>
          <w:bCs w:val="1"/>
          <w:sz w:val="24"/>
          <w:szCs w:val="24"/>
        </w:rPr>
        <w:t>of eight (8) months</w:t>
      </w:r>
      <w:r w:rsidRPr="7D5A7C1B" w:rsidR="0020257B">
        <w:rPr>
          <w:rFonts w:ascii="Times New Roman" w:hAnsi="Times New Roman" w:eastAsia="Times New Roman" w:cs="Times New Roman"/>
          <w:sz w:val="24"/>
          <w:szCs w:val="24"/>
        </w:rPr>
        <w:t xml:space="preserve">. </w:t>
      </w:r>
    </w:p>
    <w:p w:rsidRPr="0020257B" w:rsidR="0020257B" w:rsidP="7D5A7C1B" w:rsidRDefault="0020257B" w14:paraId="61F1966A" w14:textId="77777777" w14:noSpellErr="1">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Each phase of the project has clearly defined activities, resources, and deadlines. The detailed project development plan is outlined below:</w:t>
      </w:r>
    </w:p>
    <w:p w:rsidRPr="0020257B" w:rsidR="0020257B" w:rsidP="7D5A7C1B" w:rsidRDefault="0020257B" w14:paraId="0C244331" w14:textId="77777777" w14:noSpellErr="1">
      <w:pPr>
        <w:spacing w:after="0"/>
        <w:jc w:val="both"/>
        <w:rPr>
          <w:rFonts w:ascii="Times New Roman" w:hAnsi="Times New Roman" w:eastAsia="Times New Roman" w:cs="Times New Roman"/>
          <w:b w:val="1"/>
          <w:bCs w:val="1"/>
          <w:sz w:val="24"/>
          <w:szCs w:val="24"/>
        </w:rPr>
      </w:pPr>
    </w:p>
    <w:p w:rsidRPr="0020257B" w:rsidR="0020257B" w:rsidP="7D5A7C1B" w:rsidRDefault="0020257B" w14:paraId="66326ABE" w14:textId="77777777" w14:noSpellErr="1">
      <w:pPr>
        <w:spacing w:after="0"/>
        <w:jc w:val="both"/>
        <w:rPr>
          <w:rFonts w:ascii="Times New Roman" w:hAnsi="Times New Roman" w:eastAsia="Times New Roman" w:cs="Times New Roman"/>
          <w:b w:val="1"/>
          <w:bCs w:val="1"/>
          <w:sz w:val="24"/>
          <w:szCs w:val="24"/>
        </w:rPr>
      </w:pPr>
      <w:r w:rsidRPr="7D5A7C1B" w:rsidR="0020257B">
        <w:rPr>
          <w:rFonts w:ascii="Times New Roman" w:hAnsi="Times New Roman" w:eastAsia="Times New Roman" w:cs="Times New Roman"/>
          <w:b w:val="1"/>
          <w:bCs w:val="1"/>
          <w:sz w:val="24"/>
          <w:szCs w:val="24"/>
        </w:rPr>
        <w:t>Phase 1: Development of the GIS Database for the Public Lighting System (8 months)</w:t>
      </w:r>
    </w:p>
    <w:p w:rsidRPr="0020257B" w:rsidR="0020257B" w:rsidP="7D5A7C1B" w:rsidRDefault="0020257B" w14:paraId="28FFDF44" w14:textId="74E31761" w14:noSpellErr="1">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b w:val="1"/>
          <w:bCs w:val="1"/>
          <w:sz w:val="24"/>
          <w:szCs w:val="24"/>
        </w:rPr>
        <w:t>Activities</w:t>
      </w:r>
      <w:r w:rsidRPr="7D5A7C1B" w:rsidR="0020257B">
        <w:rPr>
          <w:rFonts w:ascii="Times New Roman" w:hAnsi="Times New Roman" w:eastAsia="Times New Roman" w:cs="Times New Roman"/>
          <w:sz w:val="24"/>
          <w:szCs w:val="24"/>
        </w:rPr>
        <w:t>:</w:t>
      </w:r>
    </w:p>
    <w:p w:rsidRPr="0020257B" w:rsidR="0020257B" w:rsidP="7D5A7C1B" w:rsidRDefault="0020257B" w14:paraId="7B2505E5" w14:textId="77777777">
      <w:pPr>
        <w:pStyle w:val="ListParagraph"/>
        <w:numPr>
          <w:ilvl w:val="0"/>
          <w:numId w:val="46"/>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 xml:space="preserve">Analysis of the existing GIS system in the </w:t>
      </w:r>
      <w:r w:rsidRPr="7D5A7C1B" w:rsidR="0020257B">
        <w:rPr>
          <w:rFonts w:ascii="Times New Roman" w:hAnsi="Times New Roman" w:eastAsia="Times New Roman" w:cs="Times New Roman"/>
          <w:sz w:val="24"/>
          <w:szCs w:val="24"/>
        </w:rPr>
        <w:t>City</w:t>
      </w:r>
      <w:r w:rsidRPr="7D5A7C1B" w:rsidR="0020257B">
        <w:rPr>
          <w:rFonts w:ascii="Times New Roman" w:hAnsi="Times New Roman" w:eastAsia="Times New Roman" w:cs="Times New Roman"/>
          <w:sz w:val="24"/>
          <w:szCs w:val="24"/>
        </w:rPr>
        <w:t xml:space="preserve"> of </w:t>
      </w:r>
      <w:r w:rsidRPr="7D5A7C1B" w:rsidR="0020257B">
        <w:rPr>
          <w:rFonts w:ascii="Times New Roman" w:hAnsi="Times New Roman" w:eastAsia="Times New Roman" w:cs="Times New Roman"/>
          <w:sz w:val="24"/>
          <w:szCs w:val="24"/>
        </w:rPr>
        <w:t>Živinice</w:t>
      </w:r>
      <w:r w:rsidRPr="7D5A7C1B" w:rsidR="0020257B">
        <w:rPr>
          <w:rFonts w:ascii="Times New Roman" w:hAnsi="Times New Roman" w:eastAsia="Times New Roman" w:cs="Times New Roman"/>
          <w:sz w:val="24"/>
          <w:szCs w:val="24"/>
        </w:rPr>
        <w:t>,</w:t>
      </w:r>
    </w:p>
    <w:p w:rsidRPr="0020257B" w:rsidR="0020257B" w:rsidP="7D5A7C1B" w:rsidRDefault="0020257B" w14:paraId="56602C5C" w14:textId="77777777" w14:noSpellErr="1">
      <w:pPr>
        <w:pStyle w:val="ListParagraph"/>
        <w:numPr>
          <w:ilvl w:val="0"/>
          <w:numId w:val="46"/>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Review and assessment of the current state in the field,</w:t>
      </w:r>
    </w:p>
    <w:p w:rsidRPr="0020257B" w:rsidR="0020257B" w:rsidP="7D5A7C1B" w:rsidRDefault="0020257B" w14:paraId="42929D2A" w14:textId="77777777" w14:noSpellErr="1">
      <w:pPr>
        <w:pStyle w:val="ListParagraph"/>
        <w:numPr>
          <w:ilvl w:val="0"/>
          <w:numId w:val="46"/>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Preparation of data for integration.</w:t>
      </w:r>
    </w:p>
    <w:p w:rsidR="0020257B" w:rsidP="7D5A7C1B" w:rsidRDefault="0020257B" w14:paraId="71874A26" w14:textId="77777777" w14:noSpellErr="1">
      <w:pPr>
        <w:spacing w:after="0"/>
        <w:jc w:val="both"/>
        <w:rPr>
          <w:rFonts w:ascii="Times New Roman" w:hAnsi="Times New Roman" w:eastAsia="Times New Roman" w:cs="Times New Roman"/>
          <w:sz w:val="24"/>
          <w:szCs w:val="24"/>
        </w:rPr>
      </w:pPr>
    </w:p>
    <w:p w:rsidRPr="0020257B" w:rsidR="0020257B" w:rsidP="7D5A7C1B" w:rsidRDefault="0020257B" w14:paraId="0DA422A3" w14:textId="4F57ACA6" w14:noSpellErr="1">
      <w:pPr>
        <w:spacing w:after="0"/>
        <w:jc w:val="both"/>
        <w:rPr>
          <w:rFonts w:ascii="Times New Roman" w:hAnsi="Times New Roman" w:eastAsia="Times New Roman" w:cs="Times New Roman"/>
          <w:b w:val="1"/>
          <w:bCs w:val="1"/>
          <w:sz w:val="24"/>
          <w:szCs w:val="24"/>
        </w:rPr>
      </w:pPr>
      <w:r w:rsidRPr="7D5A7C1B" w:rsidR="0020257B">
        <w:rPr>
          <w:rFonts w:ascii="Times New Roman" w:hAnsi="Times New Roman" w:eastAsia="Times New Roman" w:cs="Times New Roman"/>
          <w:b w:val="1"/>
          <w:bCs w:val="1"/>
          <w:sz w:val="24"/>
          <w:szCs w:val="24"/>
        </w:rPr>
        <w:t>Phase 2: Preparation of the Energy Audit for the Public Lighting System (2 months)</w:t>
      </w:r>
    </w:p>
    <w:p w:rsidRPr="0020257B" w:rsidR="0020257B" w:rsidP="7D5A7C1B" w:rsidRDefault="0020257B" w14:paraId="3B56EA3B" w14:textId="4704DC46" w14:noSpellErr="1">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b w:val="1"/>
          <w:bCs w:val="1"/>
          <w:sz w:val="24"/>
          <w:szCs w:val="24"/>
        </w:rPr>
        <w:t>Activities</w:t>
      </w:r>
      <w:r w:rsidRPr="7D5A7C1B" w:rsidR="0020257B">
        <w:rPr>
          <w:rFonts w:ascii="Times New Roman" w:hAnsi="Times New Roman" w:eastAsia="Times New Roman" w:cs="Times New Roman"/>
          <w:sz w:val="24"/>
          <w:szCs w:val="24"/>
        </w:rPr>
        <w:t>:</w:t>
      </w:r>
    </w:p>
    <w:p w:rsidRPr="0020257B" w:rsidR="0020257B" w:rsidP="7D5A7C1B" w:rsidRDefault="0020257B" w14:paraId="1064BB12" w14:textId="77777777" w14:noSpellErr="1">
      <w:pPr>
        <w:pStyle w:val="ListParagraph"/>
        <w:numPr>
          <w:ilvl w:val="0"/>
          <w:numId w:val="47"/>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Collection of basic information and preparation for field visits,</w:t>
      </w:r>
    </w:p>
    <w:p w:rsidRPr="0020257B" w:rsidR="0020257B" w:rsidP="7D5A7C1B" w:rsidRDefault="0020257B" w14:paraId="036948A8" w14:textId="77777777" w14:noSpellErr="1">
      <w:pPr>
        <w:pStyle w:val="ListParagraph"/>
        <w:numPr>
          <w:ilvl w:val="0"/>
          <w:numId w:val="47"/>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Field visits, classification of lighting fixtures, and road segments,</w:t>
      </w:r>
    </w:p>
    <w:p w:rsidRPr="0020257B" w:rsidR="0020257B" w:rsidP="7D5A7C1B" w:rsidRDefault="0020257B" w14:paraId="79150176" w14:textId="77777777" w14:noSpellErr="1">
      <w:pPr>
        <w:pStyle w:val="ListParagraph"/>
        <w:numPr>
          <w:ilvl w:val="0"/>
          <w:numId w:val="47"/>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Analysis of collected data and, if necessary, additional control measurements,</w:t>
      </w:r>
    </w:p>
    <w:p w:rsidRPr="0020257B" w:rsidR="0020257B" w:rsidP="7D5A7C1B" w:rsidRDefault="0020257B" w14:paraId="35E6010E" w14:textId="77777777" w14:noSpellErr="1">
      <w:pPr>
        <w:pStyle w:val="ListParagraph"/>
        <w:numPr>
          <w:ilvl w:val="0"/>
          <w:numId w:val="47"/>
        </w:num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sz w:val="24"/>
          <w:szCs w:val="24"/>
        </w:rPr>
        <w:t>Defining measures and performing a techno-economic analysis of the proposed measures.</w:t>
      </w:r>
    </w:p>
    <w:p w:rsidR="0020257B" w:rsidP="7D5A7C1B" w:rsidRDefault="0020257B" w14:paraId="1CD7D074" w14:textId="77777777" w14:noSpellErr="1">
      <w:pPr>
        <w:spacing w:after="0"/>
        <w:jc w:val="both"/>
        <w:rPr>
          <w:rFonts w:ascii="Times New Roman" w:hAnsi="Times New Roman" w:eastAsia="Times New Roman" w:cs="Times New Roman"/>
          <w:sz w:val="24"/>
          <w:szCs w:val="24"/>
        </w:rPr>
      </w:pPr>
    </w:p>
    <w:p w:rsidRPr="0020257B" w:rsidR="0020257B" w:rsidP="7D5A7C1B" w:rsidRDefault="0020257B" w14:paraId="53C35339" w14:textId="7EB5BB1A" w14:noSpellErr="1">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b w:val="1"/>
          <w:bCs w:val="1"/>
          <w:sz w:val="24"/>
          <w:szCs w:val="24"/>
        </w:rPr>
        <w:t>Note</w:t>
      </w:r>
      <w:r w:rsidRPr="7D5A7C1B" w:rsidR="0020257B">
        <w:rPr>
          <w:rFonts w:ascii="Times New Roman" w:hAnsi="Times New Roman" w:eastAsia="Times New Roman" w:cs="Times New Roman"/>
          <w:sz w:val="24"/>
          <w:szCs w:val="24"/>
        </w:rPr>
        <w:t>: Phase 2 – Preparation of the Energy Audit for the Public Lighting System will be conducted in parallel with Phase 1 – Development of the GIS Database for the Public Lighting System, allowing the collected data to be immediately used for the energy audit.</w:t>
      </w:r>
    </w:p>
    <w:p w:rsidRPr="0020257B" w:rsidR="0020257B" w:rsidP="7D5A7C1B" w:rsidRDefault="0020257B" w14:paraId="075C8315" w14:textId="77777777" w14:noSpellErr="1">
      <w:pPr>
        <w:spacing w:after="0"/>
        <w:jc w:val="both"/>
        <w:rPr>
          <w:rFonts w:ascii="Times New Roman" w:hAnsi="Times New Roman" w:eastAsia="Times New Roman" w:cs="Times New Roman"/>
          <w:sz w:val="24"/>
          <w:szCs w:val="24"/>
        </w:rPr>
      </w:pPr>
    </w:p>
    <w:p w:rsidR="0020257B" w:rsidP="7D5A7C1B" w:rsidRDefault="0020257B" w14:paraId="031D7A26" w14:textId="645424AE">
      <w:pPr>
        <w:spacing w:after="0"/>
        <w:jc w:val="both"/>
        <w:rPr>
          <w:rFonts w:ascii="Times New Roman" w:hAnsi="Times New Roman" w:eastAsia="Times New Roman" w:cs="Times New Roman"/>
          <w:b w:val="1"/>
          <w:bCs w:val="1"/>
          <w:sz w:val="24"/>
          <w:szCs w:val="24"/>
        </w:rPr>
      </w:pPr>
      <w:r w:rsidRPr="7D5A7C1B" w:rsidR="0020257B">
        <w:rPr>
          <w:rFonts w:ascii="Times New Roman" w:hAnsi="Times New Roman" w:eastAsia="Times New Roman" w:cs="Times New Roman"/>
          <w:b w:val="1"/>
          <w:bCs w:val="1"/>
          <w:sz w:val="24"/>
          <w:szCs w:val="24"/>
        </w:rPr>
        <w:t xml:space="preserve">Phase 3: Training of the City of </w:t>
      </w:r>
      <w:r w:rsidRPr="7D5A7C1B" w:rsidR="0020257B">
        <w:rPr>
          <w:rFonts w:ascii="Times New Roman" w:hAnsi="Times New Roman" w:eastAsia="Times New Roman" w:cs="Times New Roman"/>
          <w:b w:val="1"/>
          <w:bCs w:val="1"/>
          <w:sz w:val="24"/>
          <w:szCs w:val="24"/>
        </w:rPr>
        <w:t>Živinice</w:t>
      </w:r>
      <w:r w:rsidRPr="7D5A7C1B" w:rsidR="0020257B">
        <w:rPr>
          <w:rFonts w:ascii="Times New Roman" w:hAnsi="Times New Roman" w:eastAsia="Times New Roman" w:cs="Times New Roman"/>
          <w:b w:val="1"/>
          <w:bCs w:val="1"/>
          <w:sz w:val="24"/>
          <w:szCs w:val="24"/>
        </w:rPr>
        <w:t xml:space="preserve"> Representatives for the Use of the Digital Public Lighting Regist</w:t>
      </w:r>
      <w:r w:rsidRPr="7D5A7C1B" w:rsidR="40FD3E0D">
        <w:rPr>
          <w:rFonts w:ascii="Times New Roman" w:hAnsi="Times New Roman" w:eastAsia="Times New Roman" w:cs="Times New Roman"/>
          <w:b w:val="1"/>
          <w:bCs w:val="1"/>
          <w:sz w:val="24"/>
          <w:szCs w:val="24"/>
        </w:rPr>
        <w:t>ry</w:t>
      </w:r>
      <w:r w:rsidRPr="7D5A7C1B" w:rsidR="0020257B">
        <w:rPr>
          <w:rFonts w:ascii="Times New Roman" w:hAnsi="Times New Roman" w:eastAsia="Times New Roman" w:cs="Times New Roman"/>
          <w:b w:val="1"/>
          <w:bCs w:val="1"/>
          <w:sz w:val="24"/>
          <w:szCs w:val="24"/>
        </w:rPr>
        <w:t xml:space="preserve"> (1 month)</w:t>
      </w:r>
    </w:p>
    <w:p w:rsidRPr="0020257B" w:rsidR="0020257B" w:rsidP="7D5A7C1B" w:rsidRDefault="0020257B" w14:paraId="19BEC735" w14:textId="77777777" w14:noSpellErr="1">
      <w:pPr>
        <w:spacing w:after="0"/>
        <w:jc w:val="both"/>
        <w:rPr>
          <w:rFonts w:ascii="Times New Roman" w:hAnsi="Times New Roman" w:eastAsia="Times New Roman" w:cs="Times New Roman"/>
          <w:b w:val="1"/>
          <w:bCs w:val="1"/>
          <w:sz w:val="24"/>
          <w:szCs w:val="24"/>
        </w:rPr>
      </w:pPr>
    </w:p>
    <w:p w:rsidR="008A45F1" w:rsidP="7D5A7C1B" w:rsidRDefault="008A45F1" w14:paraId="6B7CD223" w14:textId="3F408575">
      <w:pPr>
        <w:spacing w:after="0"/>
        <w:jc w:val="both"/>
        <w:rPr>
          <w:rFonts w:ascii="Times New Roman" w:hAnsi="Times New Roman" w:eastAsia="Times New Roman" w:cs="Times New Roman"/>
          <w:sz w:val="24"/>
          <w:szCs w:val="24"/>
        </w:rPr>
      </w:pPr>
      <w:r w:rsidRPr="7D5A7C1B" w:rsidR="0020257B">
        <w:rPr>
          <w:rFonts w:ascii="Times New Roman" w:hAnsi="Times New Roman" w:eastAsia="Times New Roman" w:cs="Times New Roman"/>
          <w:b w:val="1"/>
          <w:bCs w:val="1"/>
          <w:sz w:val="24"/>
          <w:szCs w:val="24"/>
        </w:rPr>
        <w:t>Note</w:t>
      </w:r>
      <w:r w:rsidRPr="7D5A7C1B" w:rsidR="0020257B">
        <w:rPr>
          <w:rFonts w:ascii="Times New Roman" w:hAnsi="Times New Roman" w:eastAsia="Times New Roman" w:cs="Times New Roman"/>
          <w:sz w:val="24"/>
          <w:szCs w:val="24"/>
        </w:rPr>
        <w:t xml:space="preserve">: Phase 3 will also be conducted in parallel with Phase 1 and can be realized during the final month of the project. This will ensure that city representatives are introduced to the new system while data is being collected and analyzed. </w:t>
      </w:r>
      <w:r w:rsidRPr="7D5A7C1B" w:rsidR="0020257B">
        <w:rPr>
          <w:rFonts w:ascii="Times New Roman" w:hAnsi="Times New Roman" w:eastAsia="Times New Roman" w:cs="Times New Roman"/>
          <w:sz w:val="24"/>
          <w:szCs w:val="24"/>
        </w:rPr>
        <w:t>This approach ensures efficient resource use and guarantees that all project participants are familiarized with the new tools and methodologies in a timely manner.</w:t>
      </w:r>
    </w:p>
    <w:p w:rsidR="7D5A7C1B" w:rsidP="7D5A7C1B" w:rsidRDefault="7D5A7C1B" w14:paraId="5DE000BC" w14:textId="2D9B2B16">
      <w:pPr>
        <w:spacing w:after="0"/>
        <w:jc w:val="both"/>
        <w:rPr>
          <w:rFonts w:ascii="Times New Roman" w:hAnsi="Times New Roman" w:eastAsia="Times New Roman" w:cs="Times New Roman"/>
          <w:sz w:val="24"/>
          <w:szCs w:val="24"/>
        </w:rPr>
      </w:pPr>
    </w:p>
    <w:p w:rsidR="7D5A7C1B" w:rsidP="7D5A7C1B" w:rsidRDefault="7D5A7C1B" w14:paraId="2E634D89" w14:textId="7A39C1A0">
      <w:pPr>
        <w:spacing w:after="0"/>
        <w:jc w:val="both"/>
        <w:rPr>
          <w:rFonts w:ascii="Times New Roman" w:hAnsi="Times New Roman" w:eastAsia="Times New Roman" w:cs="Times New Roman"/>
          <w:sz w:val="24"/>
          <w:szCs w:val="24"/>
        </w:rPr>
      </w:pPr>
    </w:p>
    <w:p w:rsidRPr="008A45F1" w:rsidR="008A45F1" w:rsidP="7D5A7C1B" w:rsidRDefault="008A45F1" w14:paraId="1060ECC8" w14:textId="602A1DEA" w14:noSpellErr="1">
      <w:pPr>
        <w:pStyle w:val="ListParagraph"/>
        <w:numPr>
          <w:ilvl w:val="0"/>
          <w:numId w:val="25"/>
        </w:numPr>
        <w:spacing w:after="0"/>
        <w:rPr>
          <w:rFonts w:ascii="Times New Roman" w:hAnsi="Times New Roman" w:eastAsia="Times New Roman" w:cs="Times New Roman"/>
          <w:b w:val="1"/>
          <w:bCs w:val="1"/>
          <w:sz w:val="24"/>
          <w:szCs w:val="24"/>
        </w:rPr>
      </w:pPr>
      <w:r w:rsidRPr="7D5A7C1B" w:rsidR="008A45F1">
        <w:rPr>
          <w:rFonts w:ascii="Times New Roman" w:hAnsi="Times New Roman" w:eastAsia="Times New Roman" w:cs="Times New Roman"/>
          <w:b w:val="1"/>
          <w:bCs w:val="1"/>
          <w:sz w:val="24"/>
          <w:szCs w:val="24"/>
        </w:rPr>
        <w:t>DEADLINES AND DELIVERABLES</w:t>
      </w:r>
    </w:p>
    <w:p w:rsidR="002F4AE6" w:rsidP="7D5A7C1B" w:rsidRDefault="002F4AE6" w14:paraId="261079C5" w14:textId="611C3502" w14:noSpellErr="1">
      <w:pPr>
        <w:spacing w:after="0"/>
        <w:rPr>
          <w:rFonts w:ascii="Times New Roman" w:hAnsi="Times New Roman" w:eastAsia="Times New Roman" w:cs="Times New Roman"/>
          <w:b w:val="1"/>
          <w:bCs w:val="1"/>
          <w:sz w:val="24"/>
          <w:szCs w:val="24"/>
        </w:rPr>
      </w:pPr>
    </w:p>
    <w:p w:rsidRPr="00C7499C" w:rsidR="007D647A" w:rsidP="7D5A7C1B" w:rsidRDefault="007D647A" w14:paraId="0B3A8238" w14:textId="77777777" w14:noSpellErr="1">
      <w:pPr>
        <w:spacing w:after="0"/>
        <w:rPr>
          <w:rFonts w:ascii="Times New Roman" w:hAnsi="Times New Roman" w:eastAsia="Times New Roman" w:cs="Times New Roman"/>
          <w:sz w:val="24"/>
          <w:szCs w:val="24"/>
        </w:rPr>
      </w:pPr>
      <w:r w:rsidRPr="7D5A7C1B" w:rsidR="007D647A">
        <w:rPr>
          <w:rFonts w:ascii="Times New Roman" w:hAnsi="Times New Roman" w:eastAsia="Times New Roman" w:cs="Times New Roman"/>
          <w:sz w:val="24"/>
          <w:szCs w:val="24"/>
        </w:rPr>
        <w:t>The selected</w:t>
      </w:r>
      <w:r w:rsidRPr="7D5A7C1B" w:rsidR="007D647A">
        <w:rPr>
          <w:rFonts w:ascii="Times New Roman" w:hAnsi="Times New Roman" w:eastAsia="Times New Roman" w:cs="Times New Roman"/>
          <w:sz w:val="24"/>
          <w:szCs w:val="24"/>
        </w:rPr>
        <w:t xml:space="preserve"> Contractor will be required to provide services according to the deadlines outlined below</w:t>
      </w:r>
      <w:r w:rsidRPr="7D5A7C1B" w:rsidR="007D647A">
        <w:rPr>
          <w:rFonts w:ascii="Times New Roman" w:hAnsi="Times New Roman" w:eastAsia="Times New Roman" w:cs="Times New Roman"/>
          <w:sz w:val="24"/>
          <w:szCs w:val="24"/>
        </w:rPr>
        <w:t>:</w:t>
      </w:r>
    </w:p>
    <w:tbl>
      <w:tblPr>
        <w:tblStyle w:val="TableGrid"/>
        <w:tblW w:w="0" w:type="auto"/>
        <w:tblLook w:val="04A0" w:firstRow="1" w:lastRow="0" w:firstColumn="1" w:lastColumn="0" w:noHBand="0" w:noVBand="1"/>
      </w:tblPr>
      <w:tblGrid>
        <w:gridCol w:w="5935"/>
        <w:gridCol w:w="3415"/>
      </w:tblGrid>
      <w:tr w:rsidRPr="00C7499C" w:rsidR="007D647A" w:rsidTr="7D5A7C1B" w14:paraId="6205473E" w14:textId="77777777">
        <w:tc>
          <w:tcPr>
            <w:tcW w:w="5935" w:type="dxa"/>
            <w:tcMar/>
          </w:tcPr>
          <w:p w:rsidRPr="00C7499C" w:rsidR="007D647A" w:rsidP="7D5A7C1B" w:rsidRDefault="007D647A" w14:paraId="3DA8B318" w14:textId="0E627B53" w14:noSpellErr="1">
            <w:pPr>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p>
        </w:tc>
        <w:tc>
          <w:tcPr>
            <w:tcW w:w="3415" w:type="dxa"/>
            <w:tcMar/>
          </w:tcPr>
          <w:p w:rsidRPr="00C7499C" w:rsidR="007D647A" w:rsidP="7D5A7C1B" w:rsidRDefault="007D647A" w14:paraId="0BEB6EC6" w14:textId="10B41AC3" w14:noSpellErr="1">
            <w:pPr>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D</w:t>
            </w:r>
            <w:r w:rsidRPr="7D5A7C1B" w:rsidR="35947799">
              <w:rPr>
                <w:rFonts w:ascii="Times New Roman" w:hAnsi="Times New Roman" w:eastAsia="Times New Roman" w:cs="Times New Roman"/>
                <w:b w:val="1"/>
                <w:bCs w:val="1"/>
                <w:sz w:val="24"/>
                <w:szCs w:val="24"/>
              </w:rPr>
              <w:t>eadline</w:t>
            </w:r>
          </w:p>
        </w:tc>
      </w:tr>
      <w:tr w:rsidRPr="00C7499C" w:rsidR="00DB3AA4" w:rsidTr="7D5A7C1B" w14:paraId="404A7064" w14:textId="77777777">
        <w:tc>
          <w:tcPr>
            <w:tcW w:w="5935" w:type="dxa"/>
            <w:tcMar/>
          </w:tcPr>
          <w:p w:rsidR="007D647A" w:rsidP="7D5A7C1B" w:rsidRDefault="007D647A" w14:paraId="7784C319" w14:textId="7726FBC7"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 xml:space="preserve">Task 1: </w:t>
            </w:r>
          </w:p>
          <w:p w:rsidRPr="00C7499C" w:rsidR="00DB3AA4" w:rsidP="7D5A7C1B" w:rsidRDefault="007D647A" w14:paraId="24DE1E05" w14:textId="45831C4D">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sz w:val="24"/>
                <w:szCs w:val="24"/>
              </w:rPr>
              <w:t>C</w:t>
            </w:r>
            <w:r w:rsidRPr="7D5A7C1B" w:rsidR="007D647A">
              <w:rPr>
                <w:rFonts w:ascii="Times New Roman" w:hAnsi="Times New Roman" w:eastAsia="Times New Roman" w:cs="Times New Roman"/>
                <w:sz w:val="24"/>
                <w:szCs w:val="24"/>
              </w:rPr>
              <w:t>ollected data on all existing streetlights within the public lighting system</w:t>
            </w:r>
            <w:r w:rsidRPr="7D5A7C1B" w:rsidR="007D647A">
              <w:rPr>
                <w:rFonts w:ascii="Times New Roman" w:hAnsi="Times New Roman" w:eastAsia="Times New Roman" w:cs="Times New Roman"/>
                <w:sz w:val="24"/>
                <w:szCs w:val="24"/>
              </w:rPr>
              <w:t xml:space="preserve">, </w:t>
            </w:r>
            <w:r w:rsidRPr="7D5A7C1B" w:rsidR="007D647A">
              <w:rPr>
                <w:rFonts w:ascii="Times New Roman" w:hAnsi="Times New Roman" w:eastAsia="Times New Roman" w:cs="Times New Roman"/>
                <w:sz w:val="24"/>
                <w:szCs w:val="24"/>
              </w:rPr>
              <w:t xml:space="preserve">submitted to SEI and representatives of the </w:t>
            </w:r>
            <w:r w:rsidRPr="7D5A7C1B" w:rsidR="007D647A">
              <w:rPr>
                <w:rFonts w:ascii="Times New Roman" w:hAnsi="Times New Roman" w:eastAsia="Times New Roman" w:cs="Times New Roman"/>
                <w:sz w:val="24"/>
                <w:szCs w:val="24"/>
              </w:rPr>
              <w:t>City</w:t>
            </w:r>
            <w:r w:rsidRPr="7D5A7C1B" w:rsidR="007D647A">
              <w:rPr>
                <w:rFonts w:ascii="Times New Roman" w:hAnsi="Times New Roman" w:eastAsia="Times New Roman" w:cs="Times New Roman"/>
                <w:sz w:val="24"/>
                <w:szCs w:val="24"/>
              </w:rPr>
              <w:t xml:space="preserve"> of </w:t>
            </w:r>
            <w:r w:rsidRPr="7D5A7C1B" w:rsidR="007D647A">
              <w:rPr>
                <w:rFonts w:ascii="Times New Roman" w:hAnsi="Times New Roman" w:eastAsia="Times New Roman" w:cs="Times New Roman"/>
                <w:sz w:val="24"/>
                <w:szCs w:val="24"/>
              </w:rPr>
              <w:t>Živinice</w:t>
            </w:r>
            <w:r w:rsidRPr="7D5A7C1B" w:rsidR="007D647A">
              <w:rPr>
                <w:rFonts w:ascii="Times New Roman" w:hAnsi="Times New Roman" w:eastAsia="Times New Roman" w:cs="Times New Roman"/>
                <w:sz w:val="24"/>
                <w:szCs w:val="24"/>
              </w:rPr>
              <w:t xml:space="preserve"> for review and comments</w:t>
            </w:r>
          </w:p>
        </w:tc>
        <w:tc>
          <w:tcPr>
            <w:tcW w:w="3415" w:type="dxa"/>
            <w:tcMar/>
            <w:vAlign w:val="center"/>
          </w:tcPr>
          <w:p w:rsidRPr="002976D6" w:rsidR="00DB3AA4" w:rsidP="7D5A7C1B" w:rsidRDefault="10110BA6" w14:paraId="7832649A" w14:textId="29A99A7B" w14:noSpellErr="1">
            <w:pPr>
              <w:spacing w:after="160" w:line="259" w:lineRule="auto"/>
              <w:rPr>
                <w:rFonts w:ascii="Times New Roman" w:hAnsi="Times New Roman" w:eastAsia="Times New Roman" w:cs="Times New Roman"/>
                <w:sz w:val="24"/>
                <w:szCs w:val="24"/>
              </w:rPr>
            </w:pPr>
            <w:r w:rsidRPr="7D5A7C1B" w:rsidR="1094127B">
              <w:rPr>
                <w:rFonts w:ascii="Times New Roman" w:hAnsi="Times New Roman" w:eastAsia="Times New Roman" w:cs="Times New Roman"/>
                <w:sz w:val="24"/>
                <w:szCs w:val="24"/>
              </w:rPr>
              <w:t>1 May</w:t>
            </w:r>
            <w:r w:rsidRPr="7D5A7C1B" w:rsidR="007D647A">
              <w:rPr>
                <w:rFonts w:ascii="Times New Roman" w:hAnsi="Times New Roman" w:eastAsia="Times New Roman" w:cs="Times New Roman"/>
                <w:sz w:val="24"/>
                <w:szCs w:val="24"/>
              </w:rPr>
              <w:t xml:space="preserve"> </w:t>
            </w:r>
            <w:r w:rsidRPr="7D5A7C1B" w:rsidR="15BAB854">
              <w:rPr>
                <w:rFonts w:ascii="Times New Roman" w:hAnsi="Times New Roman" w:eastAsia="Times New Roman" w:cs="Times New Roman"/>
                <w:sz w:val="24"/>
                <w:szCs w:val="24"/>
              </w:rPr>
              <w:t>2025</w:t>
            </w:r>
          </w:p>
        </w:tc>
      </w:tr>
      <w:tr w:rsidRPr="00C7499C" w:rsidR="002F4AE6" w:rsidTr="7D5A7C1B" w14:paraId="4061F04F" w14:textId="77777777">
        <w:tc>
          <w:tcPr>
            <w:tcW w:w="5935" w:type="dxa"/>
            <w:tcMar/>
          </w:tcPr>
          <w:p w:rsidRPr="00C7499C" w:rsidR="002F4AE6" w:rsidP="7D5A7C1B" w:rsidRDefault="007D647A" w14:paraId="33A3B298" w14:textId="1B68E01A"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21A58C6C">
              <w:rPr>
                <w:rFonts w:ascii="Times New Roman" w:hAnsi="Times New Roman" w:eastAsia="Times New Roman" w:cs="Times New Roman"/>
                <w:b w:val="1"/>
                <w:bCs w:val="1"/>
                <w:sz w:val="24"/>
                <w:szCs w:val="24"/>
              </w:rPr>
              <w:t xml:space="preserve"> </w:t>
            </w:r>
            <w:r w:rsidRPr="7D5A7C1B" w:rsidR="5157E679">
              <w:rPr>
                <w:rFonts w:ascii="Times New Roman" w:hAnsi="Times New Roman" w:eastAsia="Times New Roman" w:cs="Times New Roman"/>
                <w:b w:val="1"/>
                <w:bCs w:val="1"/>
                <w:sz w:val="24"/>
                <w:szCs w:val="24"/>
              </w:rPr>
              <w:t>2</w:t>
            </w:r>
            <w:r w:rsidRPr="7D5A7C1B" w:rsidR="21A58C6C">
              <w:rPr>
                <w:rFonts w:ascii="Times New Roman" w:hAnsi="Times New Roman" w:eastAsia="Times New Roman" w:cs="Times New Roman"/>
                <w:b w:val="1"/>
                <w:bCs w:val="1"/>
                <w:sz w:val="24"/>
                <w:szCs w:val="24"/>
              </w:rPr>
              <w:t>:</w:t>
            </w:r>
          </w:p>
          <w:p w:rsidRPr="00C7499C" w:rsidR="000F04A9" w:rsidP="7D5A7C1B" w:rsidRDefault="00CA5758" w14:paraId="7F8B00E4" w14:textId="6EF4745C">
            <w:pPr>
              <w:jc w:val="both"/>
              <w:rPr>
                <w:rFonts w:ascii="Times New Roman" w:hAnsi="Times New Roman" w:eastAsia="Times New Roman" w:cs="Times New Roman"/>
                <w:sz w:val="24"/>
                <w:szCs w:val="24"/>
              </w:rPr>
            </w:pPr>
            <w:r w:rsidRPr="7D5A7C1B" w:rsidR="00CA5758">
              <w:rPr>
                <w:rFonts w:ascii="Times New Roman" w:hAnsi="Times New Roman" w:eastAsia="Times New Roman" w:cs="Times New Roman"/>
                <w:sz w:val="24"/>
                <w:szCs w:val="24"/>
              </w:rPr>
              <w:t>The prepared data for integration into the existing GIS system</w:t>
            </w:r>
            <w:r w:rsidRPr="7D5A7C1B" w:rsidR="007D647A">
              <w:rPr>
                <w:rFonts w:ascii="Times New Roman" w:hAnsi="Times New Roman" w:eastAsia="Times New Roman" w:cs="Times New Roman"/>
                <w:sz w:val="24"/>
                <w:szCs w:val="24"/>
              </w:rPr>
              <w:t xml:space="preserve">, submitted to SEI and representatives of the </w:t>
            </w:r>
            <w:r w:rsidRPr="7D5A7C1B" w:rsidR="007D647A">
              <w:rPr>
                <w:rFonts w:ascii="Times New Roman" w:hAnsi="Times New Roman" w:eastAsia="Times New Roman" w:cs="Times New Roman"/>
                <w:sz w:val="24"/>
                <w:szCs w:val="24"/>
              </w:rPr>
              <w:t>City</w:t>
            </w:r>
            <w:r w:rsidRPr="7D5A7C1B" w:rsidR="007D647A">
              <w:rPr>
                <w:rFonts w:ascii="Times New Roman" w:hAnsi="Times New Roman" w:eastAsia="Times New Roman" w:cs="Times New Roman"/>
                <w:sz w:val="24"/>
                <w:szCs w:val="24"/>
              </w:rPr>
              <w:t xml:space="preserve"> of </w:t>
            </w:r>
            <w:r w:rsidRPr="7D5A7C1B" w:rsidR="007D647A">
              <w:rPr>
                <w:rFonts w:ascii="Times New Roman" w:hAnsi="Times New Roman" w:eastAsia="Times New Roman" w:cs="Times New Roman"/>
                <w:sz w:val="24"/>
                <w:szCs w:val="24"/>
              </w:rPr>
              <w:t>Živinice</w:t>
            </w:r>
            <w:r w:rsidRPr="7D5A7C1B" w:rsidR="007D647A">
              <w:rPr>
                <w:rFonts w:ascii="Times New Roman" w:hAnsi="Times New Roman" w:eastAsia="Times New Roman" w:cs="Times New Roman"/>
                <w:sz w:val="24"/>
                <w:szCs w:val="24"/>
              </w:rPr>
              <w:t xml:space="preserve"> for review and comments</w:t>
            </w:r>
          </w:p>
        </w:tc>
        <w:tc>
          <w:tcPr>
            <w:tcW w:w="3415" w:type="dxa"/>
            <w:tcMar/>
            <w:vAlign w:val="center"/>
          </w:tcPr>
          <w:p w:rsidRPr="00C7499C" w:rsidR="002F4AE6" w:rsidP="7D5A7C1B" w:rsidRDefault="165B8659" w14:paraId="12AE3633" w14:textId="5EAAEAC6" w14:noSpellErr="1">
            <w:pPr>
              <w:rPr>
                <w:rFonts w:ascii="Times New Roman" w:hAnsi="Times New Roman" w:eastAsia="Times New Roman" w:cs="Times New Roman"/>
                <w:sz w:val="24"/>
                <w:szCs w:val="24"/>
              </w:rPr>
            </w:pPr>
            <w:r w:rsidRPr="7D5A7C1B" w:rsidR="1AD044FB">
              <w:rPr>
                <w:rFonts w:ascii="Times New Roman" w:hAnsi="Times New Roman" w:eastAsia="Times New Roman" w:cs="Times New Roman"/>
                <w:sz w:val="24"/>
                <w:szCs w:val="24"/>
              </w:rPr>
              <w:t>1 September</w:t>
            </w:r>
            <w:r w:rsidRPr="7D5A7C1B" w:rsidR="007D647A">
              <w:rPr>
                <w:rFonts w:ascii="Times New Roman" w:hAnsi="Times New Roman" w:eastAsia="Times New Roman" w:cs="Times New Roman"/>
                <w:sz w:val="24"/>
                <w:szCs w:val="24"/>
              </w:rPr>
              <w:t xml:space="preserve"> </w:t>
            </w:r>
            <w:r w:rsidRPr="7D5A7C1B" w:rsidR="7D5A5021">
              <w:rPr>
                <w:rFonts w:ascii="Times New Roman" w:hAnsi="Times New Roman" w:eastAsia="Times New Roman" w:cs="Times New Roman"/>
                <w:sz w:val="24"/>
                <w:szCs w:val="24"/>
              </w:rPr>
              <w:t>2025</w:t>
            </w:r>
          </w:p>
        </w:tc>
      </w:tr>
      <w:tr w:rsidRPr="00C7499C" w:rsidR="002F4AE6" w:rsidTr="7D5A7C1B" w14:paraId="74730235" w14:textId="77777777">
        <w:tc>
          <w:tcPr>
            <w:tcW w:w="5935" w:type="dxa"/>
            <w:tcMar/>
          </w:tcPr>
          <w:p w:rsidRPr="00C7499C" w:rsidR="002F4AE6" w:rsidP="7D5A7C1B" w:rsidRDefault="007D647A" w14:paraId="21441164" w14:textId="596830DA"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21A58C6C">
              <w:rPr>
                <w:rFonts w:ascii="Times New Roman" w:hAnsi="Times New Roman" w:eastAsia="Times New Roman" w:cs="Times New Roman"/>
                <w:b w:val="1"/>
                <w:bCs w:val="1"/>
                <w:sz w:val="24"/>
                <w:szCs w:val="24"/>
              </w:rPr>
              <w:t xml:space="preserve"> </w:t>
            </w:r>
            <w:r w:rsidRPr="7D5A7C1B" w:rsidR="5157E679">
              <w:rPr>
                <w:rFonts w:ascii="Times New Roman" w:hAnsi="Times New Roman" w:eastAsia="Times New Roman" w:cs="Times New Roman"/>
                <w:b w:val="1"/>
                <w:bCs w:val="1"/>
                <w:sz w:val="24"/>
                <w:szCs w:val="24"/>
              </w:rPr>
              <w:t>3</w:t>
            </w:r>
            <w:r w:rsidRPr="7D5A7C1B" w:rsidR="21A58C6C">
              <w:rPr>
                <w:rFonts w:ascii="Times New Roman" w:hAnsi="Times New Roman" w:eastAsia="Times New Roman" w:cs="Times New Roman"/>
                <w:b w:val="1"/>
                <w:bCs w:val="1"/>
                <w:sz w:val="24"/>
                <w:szCs w:val="24"/>
              </w:rPr>
              <w:t>:</w:t>
            </w:r>
          </w:p>
          <w:p w:rsidRPr="00C7499C" w:rsidR="000F04A9" w:rsidP="7D5A7C1B" w:rsidRDefault="007D647A" w14:paraId="084CDFDE" w14:textId="7F469989">
            <w:pPr>
              <w:jc w:val="both"/>
              <w:rPr>
                <w:rFonts w:ascii="Times New Roman" w:hAnsi="Times New Roman" w:eastAsia="Times New Roman" w:cs="Times New Roman"/>
                <w:sz w:val="24"/>
                <w:szCs w:val="24"/>
              </w:rPr>
            </w:pPr>
            <w:r w:rsidRPr="7D5A7C1B" w:rsidR="007D647A">
              <w:rPr>
                <w:rFonts w:ascii="Times New Roman" w:hAnsi="Times New Roman" w:eastAsia="Times New Roman" w:cs="Times New Roman"/>
                <w:sz w:val="24"/>
                <w:szCs w:val="24"/>
              </w:rPr>
              <w:t>Created t</w:t>
            </w:r>
            <w:r w:rsidRPr="7D5A7C1B" w:rsidR="007D647A">
              <w:rPr>
                <w:rFonts w:ascii="Times New Roman" w:hAnsi="Times New Roman" w:eastAsia="Times New Roman" w:cs="Times New Roman"/>
                <w:sz w:val="24"/>
                <w:szCs w:val="24"/>
              </w:rPr>
              <w:t xml:space="preserve">he </w:t>
            </w:r>
            <w:r w:rsidRPr="7D5A7C1B" w:rsidR="007D647A">
              <w:rPr>
                <w:rFonts w:ascii="Times New Roman" w:hAnsi="Times New Roman" w:eastAsia="Times New Roman" w:cs="Times New Roman"/>
                <w:sz w:val="24"/>
                <w:szCs w:val="24"/>
              </w:rPr>
              <w:t>E</w:t>
            </w:r>
            <w:r w:rsidRPr="7D5A7C1B" w:rsidR="007D647A">
              <w:rPr>
                <w:rFonts w:ascii="Times New Roman" w:hAnsi="Times New Roman" w:eastAsia="Times New Roman" w:cs="Times New Roman"/>
                <w:sz w:val="24"/>
                <w:szCs w:val="24"/>
              </w:rPr>
              <w:t>nergy audit</w:t>
            </w:r>
            <w:r w:rsidRPr="7D5A7C1B" w:rsidR="007D647A">
              <w:rPr>
                <w:rFonts w:ascii="Times New Roman" w:hAnsi="Times New Roman" w:eastAsia="Times New Roman" w:cs="Times New Roman"/>
                <w:sz w:val="24"/>
                <w:szCs w:val="24"/>
              </w:rPr>
              <w:t xml:space="preserve"> (draft version), </w:t>
            </w:r>
            <w:r w:rsidRPr="7D5A7C1B" w:rsidR="007D647A">
              <w:rPr>
                <w:rFonts w:ascii="Times New Roman" w:hAnsi="Times New Roman" w:eastAsia="Times New Roman" w:cs="Times New Roman"/>
                <w:sz w:val="24"/>
                <w:szCs w:val="24"/>
              </w:rPr>
              <w:t xml:space="preserve">submitted to SEI and representatives of the </w:t>
            </w:r>
            <w:r w:rsidRPr="7D5A7C1B" w:rsidR="007D647A">
              <w:rPr>
                <w:rFonts w:ascii="Times New Roman" w:hAnsi="Times New Roman" w:eastAsia="Times New Roman" w:cs="Times New Roman"/>
                <w:sz w:val="24"/>
                <w:szCs w:val="24"/>
              </w:rPr>
              <w:t>City</w:t>
            </w:r>
            <w:r w:rsidRPr="7D5A7C1B" w:rsidR="007D647A">
              <w:rPr>
                <w:rFonts w:ascii="Times New Roman" w:hAnsi="Times New Roman" w:eastAsia="Times New Roman" w:cs="Times New Roman"/>
                <w:sz w:val="24"/>
                <w:szCs w:val="24"/>
              </w:rPr>
              <w:t xml:space="preserve"> of </w:t>
            </w:r>
            <w:r w:rsidRPr="7D5A7C1B" w:rsidR="007D647A">
              <w:rPr>
                <w:rFonts w:ascii="Times New Roman" w:hAnsi="Times New Roman" w:eastAsia="Times New Roman" w:cs="Times New Roman"/>
                <w:sz w:val="24"/>
                <w:szCs w:val="24"/>
              </w:rPr>
              <w:t>Živinice</w:t>
            </w:r>
            <w:r w:rsidRPr="7D5A7C1B" w:rsidR="007D647A">
              <w:rPr>
                <w:rFonts w:ascii="Times New Roman" w:hAnsi="Times New Roman" w:eastAsia="Times New Roman" w:cs="Times New Roman"/>
                <w:sz w:val="24"/>
                <w:szCs w:val="24"/>
              </w:rPr>
              <w:t xml:space="preserve"> for review and comments</w:t>
            </w:r>
          </w:p>
        </w:tc>
        <w:tc>
          <w:tcPr>
            <w:tcW w:w="3415" w:type="dxa"/>
            <w:tcMar/>
            <w:vAlign w:val="center"/>
          </w:tcPr>
          <w:p w:rsidRPr="00C7499C" w:rsidR="002F4AE6" w:rsidP="7D5A7C1B" w:rsidRDefault="3353E985" w14:paraId="083500F9" w14:textId="727729F8" w14:noSpellErr="1">
            <w:pPr>
              <w:rPr>
                <w:rFonts w:ascii="Times New Roman" w:hAnsi="Times New Roman" w:eastAsia="Times New Roman" w:cs="Times New Roman"/>
                <w:sz w:val="24"/>
                <w:szCs w:val="24"/>
              </w:rPr>
            </w:pPr>
            <w:r w:rsidRPr="7D5A7C1B" w:rsidR="16217BC8">
              <w:rPr>
                <w:rFonts w:ascii="Times New Roman" w:hAnsi="Times New Roman" w:eastAsia="Times New Roman" w:cs="Times New Roman"/>
                <w:sz w:val="24"/>
                <w:szCs w:val="24"/>
              </w:rPr>
              <w:t xml:space="preserve">1 </w:t>
            </w:r>
            <w:r w:rsidRPr="7D5A7C1B" w:rsidR="0214C90D">
              <w:rPr>
                <w:rFonts w:ascii="Times New Roman" w:hAnsi="Times New Roman" w:eastAsia="Times New Roman" w:cs="Times New Roman"/>
                <w:sz w:val="24"/>
                <w:szCs w:val="24"/>
              </w:rPr>
              <w:t>April 2025</w:t>
            </w:r>
          </w:p>
        </w:tc>
      </w:tr>
      <w:tr w:rsidRPr="00C7499C" w:rsidR="00926369" w:rsidTr="7D5A7C1B" w14:paraId="72165F43" w14:textId="77777777">
        <w:tc>
          <w:tcPr>
            <w:tcW w:w="5935" w:type="dxa"/>
            <w:tcMar/>
          </w:tcPr>
          <w:p w:rsidRPr="00C7499C" w:rsidR="00926369" w:rsidP="7D5A7C1B" w:rsidRDefault="007D647A" w14:paraId="526B9063" w14:textId="480A21CB"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0F17C799">
              <w:rPr>
                <w:rFonts w:ascii="Times New Roman" w:hAnsi="Times New Roman" w:eastAsia="Times New Roman" w:cs="Times New Roman"/>
                <w:b w:val="1"/>
                <w:bCs w:val="1"/>
                <w:sz w:val="24"/>
                <w:szCs w:val="24"/>
              </w:rPr>
              <w:t xml:space="preserve"> </w:t>
            </w:r>
            <w:r w:rsidRPr="7D5A7C1B" w:rsidR="0F17C799">
              <w:rPr>
                <w:rFonts w:ascii="Times New Roman" w:hAnsi="Times New Roman" w:eastAsia="Times New Roman" w:cs="Times New Roman"/>
                <w:b w:val="1"/>
                <w:bCs w:val="1"/>
                <w:sz w:val="24"/>
                <w:szCs w:val="24"/>
              </w:rPr>
              <w:t>4</w:t>
            </w:r>
            <w:r w:rsidRPr="7D5A7C1B" w:rsidR="0F17C799">
              <w:rPr>
                <w:rFonts w:ascii="Times New Roman" w:hAnsi="Times New Roman" w:eastAsia="Times New Roman" w:cs="Times New Roman"/>
                <w:b w:val="1"/>
                <w:bCs w:val="1"/>
                <w:sz w:val="24"/>
                <w:szCs w:val="24"/>
              </w:rPr>
              <w:t>:</w:t>
            </w:r>
          </w:p>
          <w:p w:rsidRPr="00C7499C" w:rsidR="00926369" w:rsidP="7D5A7C1B" w:rsidRDefault="00356C53" w14:paraId="33B94C59" w14:textId="4B5975E3">
            <w:pPr>
              <w:jc w:val="both"/>
              <w:rPr>
                <w:rFonts w:ascii="Times New Roman" w:hAnsi="Times New Roman" w:eastAsia="Times New Roman" w:cs="Times New Roman"/>
                <w:b w:val="1"/>
                <w:bCs w:val="1"/>
                <w:sz w:val="24"/>
                <w:szCs w:val="24"/>
              </w:rPr>
            </w:pPr>
            <w:r w:rsidRPr="7D5A7C1B" w:rsidR="00356C53">
              <w:rPr>
                <w:rFonts w:ascii="Times New Roman" w:hAnsi="Times New Roman" w:eastAsia="Times New Roman" w:cs="Times New Roman"/>
                <w:sz w:val="24"/>
                <w:szCs w:val="24"/>
              </w:rPr>
              <w:t>Created the E</w:t>
            </w:r>
            <w:r w:rsidRPr="7D5A7C1B" w:rsidR="007D647A">
              <w:rPr>
                <w:rFonts w:ascii="Times New Roman" w:hAnsi="Times New Roman" w:eastAsia="Times New Roman" w:cs="Times New Roman"/>
                <w:sz w:val="24"/>
                <w:szCs w:val="24"/>
              </w:rPr>
              <w:t>nergy audit</w:t>
            </w:r>
            <w:r w:rsidRPr="7D5A7C1B" w:rsidR="00356C53">
              <w:rPr>
                <w:rFonts w:ascii="Times New Roman" w:hAnsi="Times New Roman" w:eastAsia="Times New Roman" w:cs="Times New Roman"/>
                <w:sz w:val="24"/>
                <w:szCs w:val="24"/>
              </w:rPr>
              <w:t xml:space="preserve"> (final version), </w:t>
            </w:r>
            <w:r w:rsidRPr="7D5A7C1B" w:rsidR="007D647A">
              <w:rPr>
                <w:rFonts w:ascii="Times New Roman" w:hAnsi="Times New Roman" w:eastAsia="Times New Roman" w:cs="Times New Roman"/>
                <w:sz w:val="24"/>
                <w:szCs w:val="24"/>
              </w:rPr>
              <w:t xml:space="preserve">submitted to SEI and representatives of the </w:t>
            </w:r>
            <w:r w:rsidRPr="7D5A7C1B" w:rsidR="007D647A">
              <w:rPr>
                <w:rFonts w:ascii="Times New Roman" w:hAnsi="Times New Roman" w:eastAsia="Times New Roman" w:cs="Times New Roman"/>
                <w:sz w:val="24"/>
                <w:szCs w:val="24"/>
              </w:rPr>
              <w:t>City</w:t>
            </w:r>
            <w:r w:rsidRPr="7D5A7C1B" w:rsidR="007D647A">
              <w:rPr>
                <w:rFonts w:ascii="Times New Roman" w:hAnsi="Times New Roman" w:eastAsia="Times New Roman" w:cs="Times New Roman"/>
                <w:sz w:val="24"/>
                <w:szCs w:val="24"/>
              </w:rPr>
              <w:t xml:space="preserve"> of </w:t>
            </w:r>
            <w:r w:rsidRPr="7D5A7C1B" w:rsidR="007D647A">
              <w:rPr>
                <w:rFonts w:ascii="Times New Roman" w:hAnsi="Times New Roman" w:eastAsia="Times New Roman" w:cs="Times New Roman"/>
                <w:sz w:val="24"/>
                <w:szCs w:val="24"/>
              </w:rPr>
              <w:t>Živinice</w:t>
            </w:r>
            <w:r w:rsidRPr="7D5A7C1B" w:rsidR="007D647A">
              <w:rPr>
                <w:rFonts w:ascii="Times New Roman" w:hAnsi="Times New Roman" w:eastAsia="Times New Roman" w:cs="Times New Roman"/>
                <w:sz w:val="24"/>
                <w:szCs w:val="24"/>
              </w:rPr>
              <w:t xml:space="preserve"> for review and comments</w:t>
            </w:r>
          </w:p>
        </w:tc>
        <w:tc>
          <w:tcPr>
            <w:tcW w:w="3415" w:type="dxa"/>
            <w:tcMar/>
            <w:vAlign w:val="center"/>
          </w:tcPr>
          <w:p w:rsidR="00926369" w:rsidP="7D5A7C1B" w:rsidRDefault="3C0E0F65" w14:paraId="66B2BD55" w14:textId="31D8384B" w14:noSpellErr="1">
            <w:pPr>
              <w:rPr>
                <w:rFonts w:ascii="Times New Roman" w:hAnsi="Times New Roman" w:eastAsia="Times New Roman" w:cs="Times New Roman"/>
                <w:sz w:val="24"/>
                <w:szCs w:val="24"/>
              </w:rPr>
            </w:pPr>
            <w:r w:rsidRPr="7D5A7C1B" w:rsidR="18672DC8">
              <w:rPr>
                <w:rFonts w:ascii="Times New Roman" w:hAnsi="Times New Roman" w:eastAsia="Times New Roman" w:cs="Times New Roman"/>
                <w:sz w:val="24"/>
                <w:szCs w:val="24"/>
              </w:rPr>
              <w:t>1 May</w:t>
            </w:r>
            <w:r w:rsidRPr="7D5A7C1B" w:rsidR="007D647A">
              <w:rPr>
                <w:rFonts w:ascii="Times New Roman" w:hAnsi="Times New Roman" w:eastAsia="Times New Roman" w:cs="Times New Roman"/>
                <w:sz w:val="24"/>
                <w:szCs w:val="24"/>
              </w:rPr>
              <w:t xml:space="preserve"> </w:t>
            </w:r>
            <w:r w:rsidRPr="7D5A7C1B" w:rsidR="7AFC0C86">
              <w:rPr>
                <w:rFonts w:ascii="Times New Roman" w:hAnsi="Times New Roman" w:eastAsia="Times New Roman" w:cs="Times New Roman"/>
                <w:sz w:val="24"/>
                <w:szCs w:val="24"/>
              </w:rPr>
              <w:t>2025</w:t>
            </w:r>
          </w:p>
        </w:tc>
      </w:tr>
      <w:tr w:rsidRPr="00C7499C" w:rsidR="00926369" w:rsidTr="7D5A7C1B" w14:paraId="40F2821C" w14:textId="77777777">
        <w:tc>
          <w:tcPr>
            <w:tcW w:w="5935" w:type="dxa"/>
            <w:tcMar/>
          </w:tcPr>
          <w:p w:rsidRPr="00C7499C" w:rsidR="00926369" w:rsidP="7D5A7C1B" w:rsidRDefault="007D647A" w14:paraId="7F87CECC" w14:textId="1997ED33"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0F17C799">
              <w:rPr>
                <w:rFonts w:ascii="Times New Roman" w:hAnsi="Times New Roman" w:eastAsia="Times New Roman" w:cs="Times New Roman"/>
                <w:b w:val="1"/>
                <w:bCs w:val="1"/>
                <w:sz w:val="24"/>
                <w:szCs w:val="24"/>
              </w:rPr>
              <w:t xml:space="preserve"> </w:t>
            </w:r>
            <w:r w:rsidRPr="7D5A7C1B" w:rsidR="0F17C799">
              <w:rPr>
                <w:rFonts w:ascii="Times New Roman" w:hAnsi="Times New Roman" w:eastAsia="Times New Roman" w:cs="Times New Roman"/>
                <w:b w:val="1"/>
                <w:bCs w:val="1"/>
                <w:sz w:val="24"/>
                <w:szCs w:val="24"/>
              </w:rPr>
              <w:t>5</w:t>
            </w:r>
            <w:r w:rsidRPr="7D5A7C1B" w:rsidR="0F17C799">
              <w:rPr>
                <w:rFonts w:ascii="Times New Roman" w:hAnsi="Times New Roman" w:eastAsia="Times New Roman" w:cs="Times New Roman"/>
                <w:b w:val="1"/>
                <w:bCs w:val="1"/>
                <w:sz w:val="24"/>
                <w:szCs w:val="24"/>
              </w:rPr>
              <w:t>:</w:t>
            </w:r>
          </w:p>
          <w:p w:rsidRPr="00926369" w:rsidR="00926369" w:rsidP="7D5A7C1B" w:rsidRDefault="00356C53" w14:paraId="3BD32E79" w14:textId="330BE146">
            <w:pPr>
              <w:jc w:val="both"/>
              <w:rPr>
                <w:rFonts w:ascii="Times New Roman" w:hAnsi="Times New Roman" w:eastAsia="Times New Roman" w:cs="Times New Roman"/>
                <w:sz w:val="24"/>
                <w:szCs w:val="24"/>
              </w:rPr>
            </w:pPr>
            <w:r w:rsidRPr="7D5A7C1B" w:rsidR="00356C53">
              <w:rPr>
                <w:rFonts w:ascii="Times New Roman" w:hAnsi="Times New Roman" w:eastAsia="Times New Roman" w:cs="Times New Roman"/>
                <w:sz w:val="24"/>
                <w:szCs w:val="24"/>
              </w:rPr>
              <w:t>Created</w:t>
            </w:r>
            <w:r w:rsidRPr="7D5A7C1B" w:rsidR="00356C53">
              <w:rPr>
                <w:rFonts w:ascii="Times New Roman" w:hAnsi="Times New Roman" w:eastAsia="Times New Roman" w:cs="Times New Roman"/>
                <w:sz w:val="24"/>
                <w:szCs w:val="24"/>
              </w:rPr>
              <w:t xml:space="preserve"> recommendations for replacing energy-inefficient equipment</w:t>
            </w:r>
            <w:r w:rsidRPr="7D5A7C1B" w:rsidR="00356C53">
              <w:rPr>
                <w:rFonts w:ascii="Times New Roman" w:hAnsi="Times New Roman" w:eastAsia="Times New Roman" w:cs="Times New Roman"/>
                <w:sz w:val="24"/>
                <w:szCs w:val="24"/>
              </w:rPr>
              <w:t xml:space="preserve">, </w:t>
            </w:r>
            <w:r w:rsidRPr="7D5A7C1B" w:rsidR="00356C53">
              <w:rPr>
                <w:rFonts w:ascii="Times New Roman" w:hAnsi="Times New Roman" w:eastAsia="Times New Roman" w:cs="Times New Roman"/>
                <w:sz w:val="24"/>
                <w:szCs w:val="24"/>
              </w:rPr>
              <w:t xml:space="preserve">submitted to SEI and representatives of the </w:t>
            </w:r>
            <w:r w:rsidRPr="7D5A7C1B" w:rsidR="00356C53">
              <w:rPr>
                <w:rFonts w:ascii="Times New Roman" w:hAnsi="Times New Roman" w:eastAsia="Times New Roman" w:cs="Times New Roman"/>
                <w:sz w:val="24"/>
                <w:szCs w:val="24"/>
              </w:rPr>
              <w:t>City</w:t>
            </w:r>
            <w:r w:rsidRPr="7D5A7C1B" w:rsidR="00356C53">
              <w:rPr>
                <w:rFonts w:ascii="Times New Roman" w:hAnsi="Times New Roman" w:eastAsia="Times New Roman" w:cs="Times New Roman"/>
                <w:sz w:val="24"/>
                <w:szCs w:val="24"/>
              </w:rPr>
              <w:t xml:space="preserve"> of </w:t>
            </w:r>
            <w:r w:rsidRPr="7D5A7C1B" w:rsidR="00356C53">
              <w:rPr>
                <w:rFonts w:ascii="Times New Roman" w:hAnsi="Times New Roman" w:eastAsia="Times New Roman" w:cs="Times New Roman"/>
                <w:sz w:val="24"/>
                <w:szCs w:val="24"/>
              </w:rPr>
              <w:t>Živinice</w:t>
            </w:r>
            <w:r w:rsidRPr="7D5A7C1B" w:rsidR="00356C53">
              <w:rPr>
                <w:rFonts w:ascii="Times New Roman" w:hAnsi="Times New Roman" w:eastAsia="Times New Roman" w:cs="Times New Roman"/>
                <w:sz w:val="24"/>
                <w:szCs w:val="24"/>
              </w:rPr>
              <w:t xml:space="preserve"> for review and comments</w:t>
            </w:r>
          </w:p>
        </w:tc>
        <w:tc>
          <w:tcPr>
            <w:tcW w:w="3415" w:type="dxa"/>
            <w:tcMar/>
            <w:vAlign w:val="center"/>
          </w:tcPr>
          <w:p w:rsidR="00926369" w:rsidP="7D5A7C1B" w:rsidRDefault="7356944A" w14:paraId="2FAAA7C2" w14:textId="5F8BCE25" w14:noSpellErr="1">
            <w:pPr>
              <w:rPr>
                <w:rFonts w:ascii="Times New Roman" w:hAnsi="Times New Roman" w:eastAsia="Times New Roman" w:cs="Times New Roman"/>
                <w:sz w:val="24"/>
                <w:szCs w:val="24"/>
              </w:rPr>
            </w:pPr>
            <w:r w:rsidRPr="7D5A7C1B" w:rsidR="58EA3E46">
              <w:rPr>
                <w:rFonts w:ascii="Times New Roman" w:hAnsi="Times New Roman" w:eastAsia="Times New Roman" w:cs="Times New Roman"/>
                <w:sz w:val="24"/>
                <w:szCs w:val="24"/>
              </w:rPr>
              <w:t>1 July</w:t>
            </w:r>
            <w:r w:rsidRPr="7D5A7C1B" w:rsidR="1F38FA1A">
              <w:rPr>
                <w:rFonts w:ascii="Times New Roman" w:hAnsi="Times New Roman" w:eastAsia="Times New Roman" w:cs="Times New Roman"/>
                <w:sz w:val="24"/>
                <w:szCs w:val="24"/>
              </w:rPr>
              <w:t xml:space="preserve"> </w:t>
            </w:r>
            <w:r w:rsidRPr="7D5A7C1B" w:rsidR="7AFC0C86">
              <w:rPr>
                <w:rFonts w:ascii="Times New Roman" w:hAnsi="Times New Roman" w:eastAsia="Times New Roman" w:cs="Times New Roman"/>
                <w:sz w:val="24"/>
                <w:szCs w:val="24"/>
              </w:rPr>
              <w:t>2025</w:t>
            </w:r>
          </w:p>
        </w:tc>
      </w:tr>
      <w:tr w:rsidRPr="00C7499C" w:rsidR="00926369" w:rsidTr="7D5A7C1B" w14:paraId="60177E87" w14:textId="77777777">
        <w:tc>
          <w:tcPr>
            <w:tcW w:w="5935" w:type="dxa"/>
            <w:tcMar/>
          </w:tcPr>
          <w:p w:rsidRPr="00C7499C" w:rsidR="00926369" w:rsidP="7D5A7C1B" w:rsidRDefault="007D647A" w14:paraId="18155968" w14:textId="7EFA0215"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0F17C799">
              <w:rPr>
                <w:rFonts w:ascii="Times New Roman" w:hAnsi="Times New Roman" w:eastAsia="Times New Roman" w:cs="Times New Roman"/>
                <w:b w:val="1"/>
                <w:bCs w:val="1"/>
                <w:sz w:val="24"/>
                <w:szCs w:val="24"/>
              </w:rPr>
              <w:t xml:space="preserve"> </w:t>
            </w:r>
            <w:r w:rsidRPr="7D5A7C1B" w:rsidR="0F17C799">
              <w:rPr>
                <w:rFonts w:ascii="Times New Roman" w:hAnsi="Times New Roman" w:eastAsia="Times New Roman" w:cs="Times New Roman"/>
                <w:b w:val="1"/>
                <w:bCs w:val="1"/>
                <w:sz w:val="24"/>
                <w:szCs w:val="24"/>
              </w:rPr>
              <w:t>6</w:t>
            </w:r>
            <w:r w:rsidRPr="7D5A7C1B" w:rsidR="0F17C799">
              <w:rPr>
                <w:rFonts w:ascii="Times New Roman" w:hAnsi="Times New Roman" w:eastAsia="Times New Roman" w:cs="Times New Roman"/>
                <w:b w:val="1"/>
                <w:bCs w:val="1"/>
                <w:sz w:val="24"/>
                <w:szCs w:val="24"/>
              </w:rPr>
              <w:t>:</w:t>
            </w:r>
          </w:p>
          <w:p w:rsidRPr="00926369" w:rsidR="00926369" w:rsidP="7D5A7C1B" w:rsidRDefault="00356C53" w14:paraId="32D0AD9C" w14:textId="1ECB4EA6">
            <w:pPr>
              <w:jc w:val="both"/>
              <w:rPr>
                <w:rFonts w:ascii="Times New Roman" w:hAnsi="Times New Roman" w:eastAsia="Times New Roman" w:cs="Times New Roman"/>
                <w:sz w:val="24"/>
                <w:szCs w:val="24"/>
              </w:rPr>
            </w:pPr>
            <w:r w:rsidRPr="7D5A7C1B" w:rsidR="00356C53">
              <w:rPr>
                <w:rFonts w:ascii="Times New Roman" w:hAnsi="Times New Roman" w:eastAsia="Times New Roman" w:cs="Times New Roman"/>
                <w:sz w:val="24"/>
                <w:szCs w:val="24"/>
              </w:rPr>
              <w:t xml:space="preserve">The training was </w:t>
            </w:r>
            <w:r w:rsidRPr="7D5A7C1B" w:rsidR="00356C53">
              <w:rPr>
                <w:rFonts w:ascii="Times New Roman" w:hAnsi="Times New Roman" w:eastAsia="Times New Roman" w:cs="Times New Roman"/>
                <w:sz w:val="24"/>
                <w:szCs w:val="24"/>
              </w:rPr>
              <w:t>conducted</w:t>
            </w:r>
            <w:r w:rsidRPr="7D5A7C1B" w:rsidR="00356C53">
              <w:rPr>
                <w:rFonts w:ascii="Times New Roman" w:hAnsi="Times New Roman" w:eastAsia="Times New Roman" w:cs="Times New Roman"/>
                <w:sz w:val="24"/>
                <w:szCs w:val="24"/>
              </w:rPr>
              <w:t xml:space="preserve"> and the report was created, submitted to SEI and representatives of the City of </w:t>
            </w:r>
            <w:r w:rsidRPr="7D5A7C1B" w:rsidR="00356C53">
              <w:rPr>
                <w:rFonts w:ascii="Times New Roman" w:hAnsi="Times New Roman" w:eastAsia="Times New Roman" w:cs="Times New Roman"/>
                <w:sz w:val="24"/>
                <w:szCs w:val="24"/>
              </w:rPr>
              <w:t>Živinice</w:t>
            </w:r>
          </w:p>
        </w:tc>
        <w:tc>
          <w:tcPr>
            <w:tcW w:w="3415" w:type="dxa"/>
            <w:tcMar/>
            <w:vAlign w:val="center"/>
          </w:tcPr>
          <w:p w:rsidRPr="00926369" w:rsidR="00926369" w:rsidP="7D5A7C1B" w:rsidRDefault="73210469" w14:paraId="0AA1110B" w14:textId="7480CACC" w14:noSpellErr="1">
            <w:pPr>
              <w:rPr>
                <w:rFonts w:ascii="Times New Roman" w:hAnsi="Times New Roman" w:eastAsia="Times New Roman" w:cs="Times New Roman"/>
                <w:sz w:val="24"/>
                <w:szCs w:val="24"/>
              </w:rPr>
            </w:pPr>
            <w:r w:rsidRPr="7D5A7C1B" w:rsidR="2050A93A">
              <w:rPr>
                <w:rFonts w:ascii="Times New Roman" w:hAnsi="Times New Roman" w:eastAsia="Times New Roman" w:cs="Times New Roman"/>
                <w:sz w:val="24"/>
                <w:szCs w:val="24"/>
              </w:rPr>
              <w:t>1 June</w:t>
            </w:r>
            <w:r w:rsidRPr="7D5A7C1B" w:rsidR="109BFE6F">
              <w:rPr>
                <w:rFonts w:ascii="Times New Roman" w:hAnsi="Times New Roman" w:eastAsia="Times New Roman" w:cs="Times New Roman"/>
                <w:sz w:val="24"/>
                <w:szCs w:val="24"/>
              </w:rPr>
              <w:t xml:space="preserve"> </w:t>
            </w:r>
            <w:r w:rsidRPr="7D5A7C1B" w:rsidR="7AFC0C86">
              <w:rPr>
                <w:rFonts w:ascii="Times New Roman" w:hAnsi="Times New Roman" w:eastAsia="Times New Roman" w:cs="Times New Roman"/>
                <w:sz w:val="24"/>
                <w:szCs w:val="24"/>
              </w:rPr>
              <w:t>2025</w:t>
            </w:r>
          </w:p>
        </w:tc>
      </w:tr>
      <w:tr w:rsidRPr="00C7499C" w:rsidR="000F04A9" w:rsidTr="7D5A7C1B" w14:paraId="7F9E8DCC" w14:textId="77777777">
        <w:tc>
          <w:tcPr>
            <w:tcW w:w="5935" w:type="dxa"/>
            <w:tcMar/>
          </w:tcPr>
          <w:p w:rsidRPr="00C7499C" w:rsidR="000F04A9" w:rsidP="7D5A7C1B" w:rsidRDefault="007D647A" w14:paraId="4B9508DF" w14:textId="4F504411" w14:noSpellErr="1">
            <w:pPr>
              <w:jc w:val="both"/>
              <w:rPr>
                <w:rFonts w:ascii="Times New Roman" w:hAnsi="Times New Roman" w:eastAsia="Times New Roman" w:cs="Times New Roman"/>
                <w:b w:val="1"/>
                <w:bCs w:val="1"/>
                <w:sz w:val="24"/>
                <w:szCs w:val="24"/>
              </w:rPr>
            </w:pPr>
            <w:r w:rsidRPr="7D5A7C1B" w:rsidR="007D647A">
              <w:rPr>
                <w:rFonts w:ascii="Times New Roman" w:hAnsi="Times New Roman" w:eastAsia="Times New Roman" w:cs="Times New Roman"/>
                <w:b w:val="1"/>
                <w:bCs w:val="1"/>
                <w:sz w:val="24"/>
                <w:szCs w:val="24"/>
              </w:rPr>
              <w:t>Task</w:t>
            </w:r>
            <w:r w:rsidRPr="7D5A7C1B" w:rsidR="21A58C6C">
              <w:rPr>
                <w:rFonts w:ascii="Times New Roman" w:hAnsi="Times New Roman" w:eastAsia="Times New Roman" w:cs="Times New Roman"/>
                <w:b w:val="1"/>
                <w:bCs w:val="1"/>
                <w:sz w:val="24"/>
                <w:szCs w:val="24"/>
              </w:rPr>
              <w:t xml:space="preserve"> </w:t>
            </w:r>
            <w:r w:rsidRPr="7D5A7C1B" w:rsidR="0F17C799">
              <w:rPr>
                <w:rFonts w:ascii="Times New Roman" w:hAnsi="Times New Roman" w:eastAsia="Times New Roman" w:cs="Times New Roman"/>
                <w:b w:val="1"/>
                <w:bCs w:val="1"/>
                <w:sz w:val="24"/>
                <w:szCs w:val="24"/>
              </w:rPr>
              <w:t>7</w:t>
            </w:r>
            <w:r w:rsidRPr="7D5A7C1B" w:rsidR="21A58C6C">
              <w:rPr>
                <w:rFonts w:ascii="Times New Roman" w:hAnsi="Times New Roman" w:eastAsia="Times New Roman" w:cs="Times New Roman"/>
                <w:b w:val="1"/>
                <w:bCs w:val="1"/>
                <w:sz w:val="24"/>
                <w:szCs w:val="24"/>
              </w:rPr>
              <w:t>:</w:t>
            </w:r>
          </w:p>
          <w:p w:rsidRPr="00C7499C" w:rsidR="000F04A9" w:rsidP="7D5A7C1B" w:rsidRDefault="00356C53" w14:paraId="08A01588" w14:textId="73F091EC" w14:noSpellErr="1">
            <w:pPr>
              <w:jc w:val="both"/>
              <w:rPr>
                <w:rFonts w:ascii="Times New Roman" w:hAnsi="Times New Roman" w:eastAsia="Times New Roman" w:cs="Times New Roman"/>
                <w:sz w:val="24"/>
                <w:szCs w:val="24"/>
              </w:rPr>
            </w:pPr>
            <w:r w:rsidRPr="7D5A7C1B" w:rsidR="00356C53">
              <w:rPr>
                <w:rFonts w:ascii="Times New Roman" w:hAnsi="Times New Roman" w:eastAsia="Times New Roman" w:cs="Times New Roman"/>
                <w:sz w:val="24"/>
                <w:szCs w:val="24"/>
                <w:lang w:val="hr-HR"/>
              </w:rPr>
              <w:t>Report to SEI on the work performed</w:t>
            </w:r>
          </w:p>
        </w:tc>
        <w:tc>
          <w:tcPr>
            <w:tcW w:w="3415" w:type="dxa"/>
            <w:tcMar/>
            <w:vAlign w:val="center"/>
          </w:tcPr>
          <w:p w:rsidRPr="00C7499C" w:rsidR="000F04A9" w:rsidP="7D5A7C1B" w:rsidRDefault="337B5EA3" w14:paraId="0066B79C" w14:textId="514B3B30" w14:noSpellErr="1">
            <w:pPr>
              <w:rPr>
                <w:rFonts w:ascii="Times New Roman" w:hAnsi="Times New Roman" w:eastAsia="Times New Roman" w:cs="Times New Roman"/>
                <w:sz w:val="24"/>
                <w:szCs w:val="24"/>
              </w:rPr>
            </w:pPr>
            <w:r w:rsidRPr="7D5A7C1B" w:rsidR="3ADE1CF4">
              <w:rPr>
                <w:rFonts w:ascii="Times New Roman" w:hAnsi="Times New Roman" w:eastAsia="Times New Roman" w:cs="Times New Roman"/>
                <w:sz w:val="24"/>
                <w:szCs w:val="24"/>
              </w:rPr>
              <w:t xml:space="preserve">30 </w:t>
            </w:r>
            <w:r w:rsidRPr="7D5A7C1B" w:rsidR="5E137269">
              <w:rPr>
                <w:rFonts w:ascii="Times New Roman" w:hAnsi="Times New Roman" w:eastAsia="Times New Roman" w:cs="Times New Roman"/>
                <w:sz w:val="24"/>
                <w:szCs w:val="24"/>
              </w:rPr>
              <w:t>S</w:t>
            </w:r>
            <w:r w:rsidRPr="7D5A7C1B" w:rsidR="3ADE1CF4">
              <w:rPr>
                <w:rFonts w:ascii="Times New Roman" w:hAnsi="Times New Roman" w:eastAsia="Times New Roman" w:cs="Times New Roman"/>
                <w:sz w:val="24"/>
                <w:szCs w:val="24"/>
              </w:rPr>
              <w:t>eptember</w:t>
            </w:r>
            <w:r w:rsidRPr="7D5A7C1B" w:rsidR="007D647A">
              <w:rPr>
                <w:rFonts w:ascii="Times New Roman" w:hAnsi="Times New Roman" w:eastAsia="Times New Roman" w:cs="Times New Roman"/>
                <w:sz w:val="24"/>
                <w:szCs w:val="24"/>
              </w:rPr>
              <w:t xml:space="preserve"> </w:t>
            </w:r>
            <w:r w:rsidRPr="7D5A7C1B" w:rsidR="7D5A5021">
              <w:rPr>
                <w:rFonts w:ascii="Times New Roman" w:hAnsi="Times New Roman" w:eastAsia="Times New Roman" w:cs="Times New Roman"/>
                <w:sz w:val="24"/>
                <w:szCs w:val="24"/>
              </w:rPr>
              <w:t>2025</w:t>
            </w:r>
          </w:p>
        </w:tc>
      </w:tr>
    </w:tbl>
    <w:p w:rsidRPr="00C7499C" w:rsidR="002F4AE6" w:rsidP="7D5A7C1B" w:rsidRDefault="002F4AE6" w14:paraId="5F846848" w14:textId="30C94C97" w14:noSpellErr="1">
      <w:pPr>
        <w:spacing w:after="0"/>
        <w:rPr>
          <w:rFonts w:ascii="Times New Roman" w:hAnsi="Times New Roman" w:eastAsia="Times New Roman" w:cs="Times New Roman"/>
          <w:sz w:val="24"/>
          <w:szCs w:val="24"/>
        </w:rPr>
      </w:pPr>
    </w:p>
    <w:p w:rsidR="00F47DF2" w:rsidP="7D5A7C1B" w:rsidRDefault="00356C53" w14:paraId="358BF98C" w14:textId="079E07EB">
      <w:pPr>
        <w:spacing w:after="0"/>
        <w:rPr>
          <w:rFonts w:ascii="Times New Roman" w:hAnsi="Times New Roman" w:eastAsia="Times New Roman" w:cs="Times New Roman"/>
          <w:sz w:val="24"/>
          <w:szCs w:val="24"/>
        </w:rPr>
      </w:pPr>
      <w:r w:rsidRPr="7D5A7C1B" w:rsidR="00356C53">
        <w:rPr>
          <w:rFonts w:ascii="Times New Roman" w:hAnsi="Times New Roman" w:eastAsia="Times New Roman" w:cs="Times New Roman"/>
          <w:sz w:val="24"/>
          <w:szCs w:val="24"/>
        </w:rPr>
        <w:t>The</w:t>
      </w:r>
      <w:r w:rsidRPr="7D5A7C1B" w:rsidR="00356C53">
        <w:rPr>
          <w:rFonts w:ascii="Times New Roman" w:hAnsi="Times New Roman" w:eastAsia="Times New Roman" w:cs="Times New Roman"/>
          <w:sz w:val="24"/>
          <w:szCs w:val="24"/>
        </w:rPr>
        <w:t xml:space="preserve"> selected C</w:t>
      </w:r>
      <w:r w:rsidRPr="7D5A7C1B" w:rsidR="00356C53">
        <w:rPr>
          <w:rFonts w:ascii="Times New Roman" w:hAnsi="Times New Roman" w:eastAsia="Times New Roman" w:cs="Times New Roman"/>
          <w:sz w:val="24"/>
          <w:szCs w:val="24"/>
        </w:rPr>
        <w:t xml:space="preserve">ontractor is required to consider comments from representatives of the </w:t>
      </w:r>
      <w:r w:rsidRPr="7D5A7C1B" w:rsidR="00356C53">
        <w:rPr>
          <w:rFonts w:ascii="Times New Roman" w:hAnsi="Times New Roman" w:eastAsia="Times New Roman" w:cs="Times New Roman"/>
          <w:sz w:val="24"/>
          <w:szCs w:val="24"/>
        </w:rPr>
        <w:t xml:space="preserve">City </w:t>
      </w:r>
      <w:r w:rsidRPr="7D5A7C1B" w:rsidR="00356C53">
        <w:rPr>
          <w:rFonts w:ascii="Times New Roman" w:hAnsi="Times New Roman" w:eastAsia="Times New Roman" w:cs="Times New Roman"/>
          <w:sz w:val="24"/>
          <w:szCs w:val="24"/>
        </w:rPr>
        <w:t xml:space="preserve">of </w:t>
      </w:r>
      <w:r w:rsidRPr="7D5A7C1B" w:rsidR="00356C53">
        <w:rPr>
          <w:rFonts w:ascii="Times New Roman" w:hAnsi="Times New Roman" w:eastAsia="Times New Roman" w:cs="Times New Roman"/>
          <w:sz w:val="24"/>
          <w:szCs w:val="24"/>
        </w:rPr>
        <w:t>Živinice</w:t>
      </w:r>
      <w:r w:rsidRPr="7D5A7C1B" w:rsidR="00356C53">
        <w:rPr>
          <w:rFonts w:ascii="Times New Roman" w:hAnsi="Times New Roman" w:eastAsia="Times New Roman" w:cs="Times New Roman"/>
          <w:sz w:val="24"/>
          <w:szCs w:val="24"/>
        </w:rPr>
        <w:t>, SEI and other relevant parties, and to align their work with the provided suggestions</w:t>
      </w:r>
      <w:r w:rsidRPr="7D5A7C1B" w:rsidR="00E30BED">
        <w:rPr>
          <w:rFonts w:ascii="Times New Roman" w:hAnsi="Times New Roman" w:eastAsia="Times New Roman" w:cs="Times New Roman"/>
          <w:sz w:val="24"/>
          <w:szCs w:val="24"/>
        </w:rPr>
        <w:t>.</w:t>
      </w:r>
    </w:p>
    <w:p w:rsidR="00F47DF2" w:rsidP="7D5A7C1B" w:rsidRDefault="00F47DF2" w14:paraId="224B1B79" w14:textId="3669AB07" w14:noSpellErr="1">
      <w:pPr>
        <w:rPr>
          <w:rFonts w:ascii="Times New Roman" w:hAnsi="Times New Roman" w:eastAsia="Times New Roman" w:cs="Times New Roman"/>
          <w:sz w:val="24"/>
          <w:szCs w:val="24"/>
        </w:rPr>
      </w:pPr>
    </w:p>
    <w:p w:rsidRPr="007C2019" w:rsidR="000F04A9" w:rsidP="7D5A7C1B" w:rsidRDefault="000F04A9" w14:paraId="0ED2FC9E" w14:textId="08C4218C" w14:noSpellErr="1">
      <w:pPr>
        <w:rPr>
          <w:rFonts w:ascii="Times New Roman" w:hAnsi="Times New Roman" w:eastAsia="Times New Roman" w:cs="Times New Roman"/>
          <w:b w:val="1"/>
          <w:bCs w:val="1"/>
          <w:sz w:val="24"/>
          <w:szCs w:val="24"/>
        </w:rPr>
      </w:pPr>
    </w:p>
    <w:sectPr w:rsidRPr="007C2019" w:rsidR="000F04A9">
      <w:footerReference w:type="default" r:id="rId18"/>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188A" w:rsidP="00E95384" w:rsidRDefault="008B188A" w14:paraId="0FF4DC9B" w14:textId="77777777">
      <w:pPr>
        <w:spacing w:after="0" w:line="240" w:lineRule="auto"/>
      </w:pPr>
      <w:r>
        <w:separator/>
      </w:r>
    </w:p>
  </w:endnote>
  <w:endnote w:type="continuationSeparator" w:id="0">
    <w:p w:rsidR="008B188A" w:rsidP="00E95384" w:rsidRDefault="008B188A" w14:paraId="41D5BA5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2213199"/>
      <w:docPartObj>
        <w:docPartGallery w:val="Page Numbers (Bottom of Page)"/>
        <w:docPartUnique/>
      </w:docPartObj>
    </w:sdtPr>
    <w:sdtEndPr>
      <w:rPr>
        <w:noProof/>
      </w:rPr>
    </w:sdtEndPr>
    <w:sdtContent>
      <w:p w:rsidR="00E30BED" w:rsidRDefault="00E30BED" w14:paraId="167404A4" w14:textId="4681DEFD">
        <w:pPr>
          <w:pStyle w:val="Footer"/>
          <w:jc w:val="center"/>
        </w:pPr>
        <w:r>
          <w:fldChar w:fldCharType="begin"/>
        </w:r>
        <w:r>
          <w:instrText xml:space="preserve"> PAGE   \* MERGEFORMAT </w:instrText>
        </w:r>
        <w:r>
          <w:fldChar w:fldCharType="separate"/>
        </w:r>
        <w:r w:rsidR="00164E4A">
          <w:rPr>
            <w:noProof/>
          </w:rPr>
          <w:t>3</w:t>
        </w:r>
        <w:r>
          <w:rPr>
            <w:noProof/>
          </w:rPr>
          <w:fldChar w:fldCharType="end"/>
        </w:r>
      </w:p>
    </w:sdtContent>
  </w:sdt>
  <w:p w:rsidR="00E30BED" w:rsidRDefault="00E30BED" w14:paraId="404CBE9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188A" w:rsidP="00E95384" w:rsidRDefault="008B188A" w14:paraId="1BCC2F2C" w14:textId="77777777">
      <w:pPr>
        <w:spacing w:after="0" w:line="240" w:lineRule="auto"/>
      </w:pPr>
      <w:r>
        <w:separator/>
      </w:r>
    </w:p>
  </w:footnote>
  <w:footnote w:type="continuationSeparator" w:id="0">
    <w:p w:rsidR="008B188A" w:rsidP="00E95384" w:rsidRDefault="008B188A" w14:paraId="74E9FCA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79">
    <w:nsid w:val="408884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nsid w:val="3f0b8a7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7">
    <w:nsid w:val="20b0ef0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6">
    <w:nsid w:val="305b71d6"/>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Symbol" w:hAnsi="Symbol"/>
      </w:rPr>
    </w:lvl>
    <w:lvl xmlns:w="http://schemas.openxmlformats.org/wordprocessingml/2006/main" w:ilvl="1">
      <w:start w:val="1"/>
      <w:numFmt w:val="bullet"/>
      <w:lvlText w:val="o"/>
      <w:lvlJc w:val="left"/>
      <w:pPr>
        <w:ind w:left="2160" w:hanging="360"/>
      </w:pPr>
      <w:rPr>
        <w:rFonts w:hint="default" w:ascii="Courier New" w:hAnsi="Courier New"/>
      </w:rPr>
    </w:lvl>
    <w:lvl xmlns:w="http://schemas.openxmlformats.org/wordprocessingml/2006/main" w:ilvl="2">
      <w:start w:val="1"/>
      <w:numFmt w:val="bullet"/>
      <w:lvlText w:val=""/>
      <w:lvlJc w:val="left"/>
      <w:pPr>
        <w:ind w:left="2880" w:hanging="360"/>
      </w:pPr>
      <w:rPr>
        <w:rFonts w:hint="default" w:ascii="Wingdings" w:hAnsi="Wingdings"/>
      </w:rPr>
    </w:lvl>
    <w:lvl xmlns:w="http://schemas.openxmlformats.org/wordprocessingml/2006/main" w:ilvl="3">
      <w:start w:val="1"/>
      <w:numFmt w:val="bullet"/>
      <w:lvlText w:val=""/>
      <w:lvlJc w:val="left"/>
      <w:pPr>
        <w:ind w:left="3600" w:hanging="360"/>
      </w:pPr>
      <w:rPr>
        <w:rFonts w:hint="default" w:ascii="Symbol" w:hAnsi="Symbol"/>
      </w:rPr>
    </w:lvl>
    <w:lvl xmlns:w="http://schemas.openxmlformats.org/wordprocessingml/2006/main" w:ilvl="4">
      <w:start w:val="1"/>
      <w:numFmt w:val="bullet"/>
      <w:lvlText w:val="o"/>
      <w:lvlJc w:val="left"/>
      <w:pPr>
        <w:ind w:left="4320" w:hanging="360"/>
      </w:pPr>
      <w:rPr>
        <w:rFonts w:hint="default" w:ascii="Courier New" w:hAnsi="Courier New"/>
      </w:rPr>
    </w:lvl>
    <w:lvl xmlns:w="http://schemas.openxmlformats.org/wordprocessingml/2006/main" w:ilvl="5">
      <w:start w:val="1"/>
      <w:numFmt w:val="bullet"/>
      <w:lvlText w:val=""/>
      <w:lvlJc w:val="left"/>
      <w:pPr>
        <w:ind w:left="5040" w:hanging="360"/>
      </w:pPr>
      <w:rPr>
        <w:rFonts w:hint="default" w:ascii="Wingdings" w:hAnsi="Wingdings"/>
      </w:rPr>
    </w:lvl>
    <w:lvl xmlns:w="http://schemas.openxmlformats.org/wordprocessingml/2006/main" w:ilvl="6">
      <w:start w:val="1"/>
      <w:numFmt w:val="bullet"/>
      <w:lvlText w:val=""/>
      <w:lvlJc w:val="left"/>
      <w:pPr>
        <w:ind w:left="5760" w:hanging="360"/>
      </w:pPr>
      <w:rPr>
        <w:rFonts w:hint="default" w:ascii="Symbol" w:hAnsi="Symbol"/>
      </w:rPr>
    </w:lvl>
    <w:lvl xmlns:w="http://schemas.openxmlformats.org/wordprocessingml/2006/main" w:ilvl="7">
      <w:start w:val="1"/>
      <w:numFmt w:val="bullet"/>
      <w:lvlText w:val="o"/>
      <w:lvlJc w:val="left"/>
      <w:pPr>
        <w:ind w:left="6480" w:hanging="360"/>
      </w:pPr>
      <w:rPr>
        <w:rFonts w:hint="default" w:ascii="Courier New" w:hAnsi="Courier New"/>
      </w:rPr>
    </w:lvl>
    <w:lvl xmlns:w="http://schemas.openxmlformats.org/wordprocessingml/2006/main" w:ilvl="8">
      <w:start w:val="1"/>
      <w:numFmt w:val="bullet"/>
      <w:lvlText w:val=""/>
      <w:lvlJc w:val="left"/>
      <w:pPr>
        <w:ind w:left="7200" w:hanging="360"/>
      </w:pPr>
      <w:rPr>
        <w:rFonts w:hint="default" w:ascii="Wingdings" w:hAnsi="Wingdings"/>
      </w:rPr>
    </w:lvl>
  </w:abstractNum>
  <w:abstractNum xmlns:w="http://schemas.openxmlformats.org/wordprocessingml/2006/main" w:abstractNumId="75">
    <w:nsid w:val="1f4ac6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760731b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22bc2e82"/>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72">
    <w:nsid w:val="6c07f1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47f2a9a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70">
    <w:nsid w:val="705c29eb"/>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69">
    <w:nsid w:val="413a76a8"/>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68">
    <w:nsid w:val="17cccb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6c4287ad"/>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66">
    <w:nsid w:val="193916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211db66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64">
    <w:nsid w:val="58b036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14c8ba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1266a7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75b3462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1d8e28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242e27d0"/>
    <w:multiLevelType xmlns:w="http://schemas.openxmlformats.org/wordprocessingml/2006/main" w:val="hybridMultilevel"/>
    <w:lvl xmlns:w="http://schemas.openxmlformats.org/wordprocessingml/2006/main" w:ilvl="0">
      <w:start w:val="1"/>
      <w:numFmt w:val="bullet"/>
      <w:lvlText w:val=""/>
      <w:lvlJc w:val="left"/>
      <w:pPr>
        <w:ind w:left="2160" w:hanging="360"/>
      </w:pPr>
      <w:rPr>
        <w:rFonts w:hint="default" w:ascii="Symbol" w:hAnsi="Symbol"/>
      </w:rPr>
    </w:lvl>
    <w:lvl xmlns:w="http://schemas.openxmlformats.org/wordprocessingml/2006/main" w:ilvl="1">
      <w:start w:val="1"/>
      <w:numFmt w:val="bullet"/>
      <w:lvlText w:val="o"/>
      <w:lvlJc w:val="left"/>
      <w:pPr>
        <w:ind w:left="2880" w:hanging="360"/>
      </w:pPr>
      <w:rPr>
        <w:rFonts w:hint="default" w:ascii="Courier New" w:hAnsi="Courier New"/>
      </w:rPr>
    </w:lvl>
    <w:lvl xmlns:w="http://schemas.openxmlformats.org/wordprocessingml/2006/main" w:ilvl="2">
      <w:start w:val="1"/>
      <w:numFmt w:val="bullet"/>
      <w:lvlText w:val=""/>
      <w:lvlJc w:val="left"/>
      <w:pPr>
        <w:ind w:left="3600" w:hanging="360"/>
      </w:pPr>
      <w:rPr>
        <w:rFonts w:hint="default" w:ascii="Wingdings" w:hAnsi="Wingdings"/>
      </w:rPr>
    </w:lvl>
    <w:lvl xmlns:w="http://schemas.openxmlformats.org/wordprocessingml/2006/main" w:ilvl="3">
      <w:start w:val="1"/>
      <w:numFmt w:val="bullet"/>
      <w:lvlText w:val=""/>
      <w:lvlJc w:val="left"/>
      <w:pPr>
        <w:ind w:left="4320" w:hanging="360"/>
      </w:pPr>
      <w:rPr>
        <w:rFonts w:hint="default" w:ascii="Symbol" w:hAnsi="Symbol"/>
      </w:rPr>
    </w:lvl>
    <w:lvl xmlns:w="http://schemas.openxmlformats.org/wordprocessingml/2006/main" w:ilvl="4">
      <w:start w:val="1"/>
      <w:numFmt w:val="bullet"/>
      <w:lvlText w:val="o"/>
      <w:lvlJc w:val="left"/>
      <w:pPr>
        <w:ind w:left="5040" w:hanging="360"/>
      </w:pPr>
      <w:rPr>
        <w:rFonts w:hint="default" w:ascii="Courier New" w:hAnsi="Courier New"/>
      </w:rPr>
    </w:lvl>
    <w:lvl xmlns:w="http://schemas.openxmlformats.org/wordprocessingml/2006/main" w:ilvl="5">
      <w:start w:val="1"/>
      <w:numFmt w:val="bullet"/>
      <w:lvlText w:val=""/>
      <w:lvlJc w:val="left"/>
      <w:pPr>
        <w:ind w:left="5760" w:hanging="360"/>
      </w:pPr>
      <w:rPr>
        <w:rFonts w:hint="default" w:ascii="Wingdings" w:hAnsi="Wingdings"/>
      </w:rPr>
    </w:lvl>
    <w:lvl xmlns:w="http://schemas.openxmlformats.org/wordprocessingml/2006/main" w:ilvl="6">
      <w:start w:val="1"/>
      <w:numFmt w:val="bullet"/>
      <w:lvlText w:val=""/>
      <w:lvlJc w:val="left"/>
      <w:pPr>
        <w:ind w:left="6480" w:hanging="360"/>
      </w:pPr>
      <w:rPr>
        <w:rFonts w:hint="default" w:ascii="Symbol" w:hAnsi="Symbol"/>
      </w:rPr>
    </w:lvl>
    <w:lvl xmlns:w="http://schemas.openxmlformats.org/wordprocessingml/2006/main" w:ilvl="7">
      <w:start w:val="1"/>
      <w:numFmt w:val="bullet"/>
      <w:lvlText w:val="o"/>
      <w:lvlJc w:val="left"/>
      <w:pPr>
        <w:ind w:left="7200" w:hanging="360"/>
      </w:pPr>
      <w:rPr>
        <w:rFonts w:hint="default" w:ascii="Courier New" w:hAnsi="Courier New"/>
      </w:rPr>
    </w:lvl>
    <w:lvl xmlns:w="http://schemas.openxmlformats.org/wordprocessingml/2006/main" w:ilvl="8">
      <w:start w:val="1"/>
      <w:numFmt w:val="bullet"/>
      <w:lvlText w:val=""/>
      <w:lvlJc w:val="left"/>
      <w:pPr>
        <w:ind w:left="7920" w:hanging="360"/>
      </w:pPr>
      <w:rPr>
        <w:rFonts w:hint="default" w:ascii="Wingdings" w:hAnsi="Wingdings"/>
      </w:rPr>
    </w:lvl>
  </w:abstractNum>
  <w:abstractNum xmlns:w="http://schemas.openxmlformats.org/wordprocessingml/2006/main" w:abstractNumId="58">
    <w:nsid w:val="103297b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7796c8d2"/>
    <w:multiLevelType xmlns:w="http://schemas.openxmlformats.org/wordprocessingml/2006/main" w:val="hybridMultilevel"/>
    <w:lvl xmlns:w="http://schemas.openxmlformats.org/wordprocessingml/2006/main" w:ilvl="0">
      <w:start w:val="1"/>
      <w:numFmt w:val="bullet"/>
      <w:lvlText w:val="o"/>
      <w:lvlJc w:val="left"/>
      <w:pPr>
        <w:ind w:left="1800" w:hanging="360"/>
      </w:pPr>
      <w:rPr>
        <w:rFonts w:hint="default" w:ascii="Courier New" w:hAnsi="Courier New"/>
      </w:rPr>
    </w:lvl>
    <w:lvl xmlns:w="http://schemas.openxmlformats.org/wordprocessingml/2006/main" w:ilvl="1">
      <w:start w:val="1"/>
      <w:numFmt w:val="bullet"/>
      <w:lvlText w:val=""/>
      <w:lvlJc w:val="left"/>
      <w:pPr>
        <w:ind w:left="252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cee24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30bf1b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54">
    <w:nsid w:val="53745aeb"/>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3">
    <w:nsid w:val="35093ea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110589"/>
    <w:multiLevelType w:val="hybridMultilevel"/>
    <w:tmpl w:val="2F2C0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302B80"/>
    <w:multiLevelType w:val="hybridMultilevel"/>
    <w:tmpl w:val="0C5EB23E"/>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 w15:restartNumberingAfterBreak="0">
    <w:nsid w:val="07B42D60"/>
    <w:multiLevelType w:val="hybridMultilevel"/>
    <w:tmpl w:val="DA104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654FB"/>
    <w:multiLevelType w:val="hybridMultilevel"/>
    <w:tmpl w:val="B106ACBA"/>
    <w:lvl w:ilvl="0" w:tplc="96BE7CD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D7EDA"/>
    <w:multiLevelType w:val="hybridMultilevel"/>
    <w:tmpl w:val="2DAC7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B6AB0"/>
    <w:multiLevelType w:val="hybridMultilevel"/>
    <w:tmpl w:val="0446599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0D825833"/>
    <w:multiLevelType w:val="hybridMultilevel"/>
    <w:tmpl w:val="BB20757C"/>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 w15:restartNumberingAfterBreak="0">
    <w:nsid w:val="0DAE06EE"/>
    <w:multiLevelType w:val="hybridMultilevel"/>
    <w:tmpl w:val="2A78BC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0CA5549"/>
    <w:multiLevelType w:val="hybridMultilevel"/>
    <w:tmpl w:val="493849C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144549E3"/>
    <w:multiLevelType w:val="multilevel"/>
    <w:tmpl w:val="E7D2F826"/>
    <w:lvl w:ilvl="0">
      <w:start w:val="1"/>
      <w:numFmt w:val="bullet"/>
      <w:lvlText w:val=""/>
      <w:lvlJc w:val="left"/>
      <w:pPr>
        <w:tabs>
          <w:tab w:val="num" w:pos="720"/>
        </w:tabs>
        <w:ind w:left="720" w:hanging="720"/>
      </w:pPr>
      <w:rPr>
        <w:rFonts w:hint="default" w:ascii="Symbol" w:hAnsi="Symbol"/>
      </w:r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52BE9D3"/>
    <w:multiLevelType w:val="hybridMultilevel"/>
    <w:tmpl w:val="09BE2938"/>
    <w:lvl w:ilvl="0" w:tplc="8FA43078">
      <w:start w:val="1"/>
      <w:numFmt w:val="bullet"/>
      <w:lvlText w:val=""/>
      <w:lvlJc w:val="left"/>
      <w:pPr>
        <w:ind w:left="720" w:hanging="360"/>
      </w:pPr>
      <w:rPr>
        <w:rFonts w:hint="default" w:ascii="Symbol" w:hAnsi="Symbol"/>
      </w:rPr>
    </w:lvl>
    <w:lvl w:ilvl="1" w:tplc="B664A0A6">
      <w:start w:val="1"/>
      <w:numFmt w:val="bullet"/>
      <w:lvlText w:val="o"/>
      <w:lvlJc w:val="left"/>
      <w:pPr>
        <w:ind w:left="1440" w:hanging="360"/>
      </w:pPr>
      <w:rPr>
        <w:rFonts w:hint="default" w:ascii="Courier New" w:hAnsi="Courier New"/>
      </w:rPr>
    </w:lvl>
    <w:lvl w:ilvl="2" w:tplc="6804C5BA">
      <w:start w:val="1"/>
      <w:numFmt w:val="bullet"/>
      <w:lvlText w:val=""/>
      <w:lvlJc w:val="left"/>
      <w:pPr>
        <w:ind w:left="2160" w:hanging="360"/>
      </w:pPr>
      <w:rPr>
        <w:rFonts w:hint="default" w:ascii="Wingdings" w:hAnsi="Wingdings"/>
      </w:rPr>
    </w:lvl>
    <w:lvl w:ilvl="3" w:tplc="06DEB770">
      <w:start w:val="1"/>
      <w:numFmt w:val="bullet"/>
      <w:lvlText w:val=""/>
      <w:lvlJc w:val="left"/>
      <w:pPr>
        <w:ind w:left="2880" w:hanging="360"/>
      </w:pPr>
      <w:rPr>
        <w:rFonts w:hint="default" w:ascii="Symbol" w:hAnsi="Symbol"/>
      </w:rPr>
    </w:lvl>
    <w:lvl w:ilvl="4" w:tplc="F4B08E92">
      <w:start w:val="1"/>
      <w:numFmt w:val="bullet"/>
      <w:lvlText w:val="o"/>
      <w:lvlJc w:val="left"/>
      <w:pPr>
        <w:ind w:left="3600" w:hanging="360"/>
      </w:pPr>
      <w:rPr>
        <w:rFonts w:hint="default" w:ascii="Courier New" w:hAnsi="Courier New"/>
      </w:rPr>
    </w:lvl>
    <w:lvl w:ilvl="5" w:tplc="1316B010">
      <w:start w:val="1"/>
      <w:numFmt w:val="bullet"/>
      <w:lvlText w:val=""/>
      <w:lvlJc w:val="left"/>
      <w:pPr>
        <w:ind w:left="4320" w:hanging="360"/>
      </w:pPr>
      <w:rPr>
        <w:rFonts w:hint="default" w:ascii="Wingdings" w:hAnsi="Wingdings"/>
      </w:rPr>
    </w:lvl>
    <w:lvl w:ilvl="6" w:tplc="FF3EA630">
      <w:start w:val="1"/>
      <w:numFmt w:val="bullet"/>
      <w:lvlText w:val=""/>
      <w:lvlJc w:val="left"/>
      <w:pPr>
        <w:ind w:left="5040" w:hanging="360"/>
      </w:pPr>
      <w:rPr>
        <w:rFonts w:hint="default" w:ascii="Symbol" w:hAnsi="Symbol"/>
      </w:rPr>
    </w:lvl>
    <w:lvl w:ilvl="7" w:tplc="17F469DE">
      <w:start w:val="1"/>
      <w:numFmt w:val="bullet"/>
      <w:lvlText w:val="o"/>
      <w:lvlJc w:val="left"/>
      <w:pPr>
        <w:ind w:left="5760" w:hanging="360"/>
      </w:pPr>
      <w:rPr>
        <w:rFonts w:hint="default" w:ascii="Courier New" w:hAnsi="Courier New"/>
      </w:rPr>
    </w:lvl>
    <w:lvl w:ilvl="8" w:tplc="F63AB0DA">
      <w:start w:val="1"/>
      <w:numFmt w:val="bullet"/>
      <w:lvlText w:val=""/>
      <w:lvlJc w:val="left"/>
      <w:pPr>
        <w:ind w:left="6480" w:hanging="360"/>
      </w:pPr>
      <w:rPr>
        <w:rFonts w:hint="default" w:ascii="Wingdings" w:hAnsi="Wingdings"/>
      </w:rPr>
    </w:lvl>
  </w:abstractNum>
  <w:abstractNum w:abstractNumId="11" w15:restartNumberingAfterBreak="0">
    <w:nsid w:val="17B35608"/>
    <w:multiLevelType w:val="hybridMultilevel"/>
    <w:tmpl w:val="5792F7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E100D3B"/>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8366AC"/>
    <w:multiLevelType w:val="hybridMultilevel"/>
    <w:tmpl w:val="2BDE4B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41E4572"/>
    <w:multiLevelType w:val="hybridMultilevel"/>
    <w:tmpl w:val="78A4C1A8"/>
    <w:lvl w:ilvl="0" w:tplc="0409000F">
      <w:start w:val="1"/>
      <w:numFmt w:val="decimal"/>
      <w:lvlText w:val="%1."/>
      <w:lvlJc w:val="left"/>
      <w:pPr>
        <w:ind w:left="720" w:hanging="360"/>
      </w:pPr>
      <w:rPr>
        <w:rFonts w:hint="default"/>
      </w:rPr>
    </w:lvl>
    <w:lvl w:ilvl="1" w:tplc="C41041A0">
      <w:start w:val="3"/>
      <w:numFmt w:val="bullet"/>
      <w:lvlText w:val="-"/>
      <w:lvlJc w:val="left"/>
      <w:pPr>
        <w:ind w:left="1440" w:hanging="360"/>
      </w:pPr>
      <w:rPr>
        <w:rFonts w:hint="default" w:ascii="Calibri Light" w:hAnsi="Calibri Light" w:cs="Calibri Light" w:eastAsia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C4891"/>
    <w:multiLevelType w:val="hybridMultilevel"/>
    <w:tmpl w:val="FBDAA56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26A8FC8F"/>
    <w:multiLevelType w:val="hybridMultilevel"/>
    <w:tmpl w:val="72F83208"/>
    <w:lvl w:ilvl="0" w:tplc="E676B886">
      <w:start w:val="1"/>
      <w:numFmt w:val="bullet"/>
      <w:lvlText w:val=""/>
      <w:lvlJc w:val="left"/>
      <w:pPr>
        <w:ind w:left="720" w:hanging="360"/>
      </w:pPr>
      <w:rPr>
        <w:rFonts w:hint="default" w:ascii="Symbol" w:hAnsi="Symbol"/>
      </w:rPr>
    </w:lvl>
    <w:lvl w:ilvl="1" w:tplc="9342B49E">
      <w:start w:val="1"/>
      <w:numFmt w:val="bullet"/>
      <w:lvlText w:val="o"/>
      <w:lvlJc w:val="left"/>
      <w:pPr>
        <w:ind w:left="1440" w:hanging="360"/>
      </w:pPr>
      <w:rPr>
        <w:rFonts w:hint="default" w:ascii="Courier New" w:hAnsi="Courier New"/>
      </w:rPr>
    </w:lvl>
    <w:lvl w:ilvl="2" w:tplc="AB22E89C">
      <w:start w:val="1"/>
      <w:numFmt w:val="bullet"/>
      <w:lvlText w:val=""/>
      <w:lvlJc w:val="left"/>
      <w:pPr>
        <w:ind w:left="2160" w:hanging="360"/>
      </w:pPr>
      <w:rPr>
        <w:rFonts w:hint="default" w:ascii="Wingdings" w:hAnsi="Wingdings"/>
      </w:rPr>
    </w:lvl>
    <w:lvl w:ilvl="3" w:tplc="29808094">
      <w:start w:val="1"/>
      <w:numFmt w:val="bullet"/>
      <w:lvlText w:val=""/>
      <w:lvlJc w:val="left"/>
      <w:pPr>
        <w:ind w:left="2880" w:hanging="360"/>
      </w:pPr>
      <w:rPr>
        <w:rFonts w:hint="default" w:ascii="Symbol" w:hAnsi="Symbol"/>
      </w:rPr>
    </w:lvl>
    <w:lvl w:ilvl="4" w:tplc="1BF60A82">
      <w:start w:val="1"/>
      <w:numFmt w:val="bullet"/>
      <w:lvlText w:val="o"/>
      <w:lvlJc w:val="left"/>
      <w:pPr>
        <w:ind w:left="3600" w:hanging="360"/>
      </w:pPr>
      <w:rPr>
        <w:rFonts w:hint="default" w:ascii="Courier New" w:hAnsi="Courier New"/>
      </w:rPr>
    </w:lvl>
    <w:lvl w:ilvl="5" w:tplc="88500A02">
      <w:start w:val="1"/>
      <w:numFmt w:val="bullet"/>
      <w:lvlText w:val=""/>
      <w:lvlJc w:val="left"/>
      <w:pPr>
        <w:ind w:left="4320" w:hanging="360"/>
      </w:pPr>
      <w:rPr>
        <w:rFonts w:hint="default" w:ascii="Wingdings" w:hAnsi="Wingdings"/>
      </w:rPr>
    </w:lvl>
    <w:lvl w:ilvl="6" w:tplc="61BE5176">
      <w:start w:val="1"/>
      <w:numFmt w:val="bullet"/>
      <w:lvlText w:val=""/>
      <w:lvlJc w:val="left"/>
      <w:pPr>
        <w:ind w:left="5040" w:hanging="360"/>
      </w:pPr>
      <w:rPr>
        <w:rFonts w:hint="default" w:ascii="Symbol" w:hAnsi="Symbol"/>
      </w:rPr>
    </w:lvl>
    <w:lvl w:ilvl="7" w:tplc="94EA7C00">
      <w:start w:val="1"/>
      <w:numFmt w:val="bullet"/>
      <w:lvlText w:val="o"/>
      <w:lvlJc w:val="left"/>
      <w:pPr>
        <w:ind w:left="5760" w:hanging="360"/>
      </w:pPr>
      <w:rPr>
        <w:rFonts w:hint="default" w:ascii="Courier New" w:hAnsi="Courier New"/>
      </w:rPr>
    </w:lvl>
    <w:lvl w:ilvl="8" w:tplc="86B69876">
      <w:start w:val="1"/>
      <w:numFmt w:val="bullet"/>
      <w:lvlText w:val=""/>
      <w:lvlJc w:val="left"/>
      <w:pPr>
        <w:ind w:left="6480" w:hanging="360"/>
      </w:pPr>
      <w:rPr>
        <w:rFonts w:hint="default" w:ascii="Wingdings" w:hAnsi="Wingdings"/>
      </w:rPr>
    </w:lvl>
  </w:abstractNum>
  <w:abstractNum w:abstractNumId="17" w15:restartNumberingAfterBreak="0">
    <w:nsid w:val="2D9A2F42"/>
    <w:multiLevelType w:val="hybridMultilevel"/>
    <w:tmpl w:val="9B7EBF78"/>
    <w:lvl w:ilvl="0" w:tplc="D0C0FCF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4B1688"/>
    <w:multiLevelType w:val="hybridMultilevel"/>
    <w:tmpl w:val="0560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B4A3E"/>
    <w:multiLevelType w:val="hybridMultilevel"/>
    <w:tmpl w:val="D966CE9A"/>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18E55A6"/>
    <w:multiLevelType w:val="hybridMultilevel"/>
    <w:tmpl w:val="337800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5BB152C"/>
    <w:multiLevelType w:val="hybridMultilevel"/>
    <w:tmpl w:val="E03E39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89A34D3"/>
    <w:multiLevelType w:val="hybridMultilevel"/>
    <w:tmpl w:val="319CB9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A587D11"/>
    <w:multiLevelType w:val="hybridMultilevel"/>
    <w:tmpl w:val="634844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D1803B9"/>
    <w:multiLevelType w:val="hybridMultilevel"/>
    <w:tmpl w:val="FD3222E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5" w15:restartNumberingAfterBreak="0">
    <w:nsid w:val="3D790AF3"/>
    <w:multiLevelType w:val="hybridMultilevel"/>
    <w:tmpl w:val="5BD0B9DC"/>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15:restartNumberingAfterBreak="0">
    <w:nsid w:val="414E1F21"/>
    <w:multiLevelType w:val="hybridMultilevel"/>
    <w:tmpl w:val="C414B298"/>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7" w15:restartNumberingAfterBreak="0">
    <w:nsid w:val="55B13840"/>
    <w:multiLevelType w:val="hybridMultilevel"/>
    <w:tmpl w:val="9F924A9A"/>
    <w:lvl w:ilvl="0">
      <w:start w:val="1"/>
      <w:numFmt w:val="bullet"/>
      <w:lvlText w:val=""/>
      <w:lvlJc w:val="left"/>
      <w:pPr>
        <w:ind w:left="720" w:hanging="360"/>
      </w:pPr>
      <w:rPr>
        <w:rFonts w:hint="default" w:ascii="Symbol" w:hAnsi="Symbol"/>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A276561"/>
    <w:multiLevelType w:val="hybridMultilevel"/>
    <w:tmpl w:val="AE185C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CDC2171"/>
    <w:multiLevelType w:val="hybridMultilevel"/>
    <w:tmpl w:val="3F46AF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ED84E55"/>
    <w:multiLevelType w:val="hybridMultilevel"/>
    <w:tmpl w:val="35182FC8"/>
    <w:lvl w:ilvl="0" w:tplc="97C0373E">
      <w:start w:val="1"/>
      <w:numFmt w:val="decimal"/>
      <w:lvlText w:val="%1."/>
      <w:lvlJc w:val="left"/>
      <w:pPr>
        <w:ind w:left="720" w:hanging="360"/>
      </w:pPr>
    </w:lvl>
    <w:lvl w:ilvl="1" w:tplc="D4EAC99C">
      <w:start w:val="1"/>
      <w:numFmt w:val="lowerLetter"/>
      <w:lvlText w:val="%2."/>
      <w:lvlJc w:val="left"/>
      <w:pPr>
        <w:ind w:left="1440" w:hanging="360"/>
      </w:pPr>
    </w:lvl>
    <w:lvl w:ilvl="2" w:tplc="DE420720">
      <w:start w:val="1"/>
      <w:numFmt w:val="lowerRoman"/>
      <w:lvlText w:val="%3."/>
      <w:lvlJc w:val="right"/>
      <w:pPr>
        <w:ind w:left="2160" w:hanging="180"/>
      </w:pPr>
    </w:lvl>
    <w:lvl w:ilvl="3" w:tplc="9022FB42">
      <w:start w:val="1"/>
      <w:numFmt w:val="decimal"/>
      <w:lvlText w:val="%4."/>
      <w:lvlJc w:val="left"/>
      <w:pPr>
        <w:ind w:left="2880" w:hanging="360"/>
      </w:pPr>
    </w:lvl>
    <w:lvl w:ilvl="4" w:tplc="951CF6E6">
      <w:start w:val="1"/>
      <w:numFmt w:val="lowerLetter"/>
      <w:lvlText w:val="%5."/>
      <w:lvlJc w:val="left"/>
      <w:pPr>
        <w:ind w:left="3600" w:hanging="360"/>
      </w:pPr>
    </w:lvl>
    <w:lvl w:ilvl="5" w:tplc="7F8A5AD4">
      <w:start w:val="1"/>
      <w:numFmt w:val="lowerRoman"/>
      <w:lvlText w:val="%6."/>
      <w:lvlJc w:val="right"/>
      <w:pPr>
        <w:ind w:left="4320" w:hanging="180"/>
      </w:pPr>
    </w:lvl>
    <w:lvl w:ilvl="6" w:tplc="F398D458">
      <w:start w:val="1"/>
      <w:numFmt w:val="decimal"/>
      <w:lvlText w:val="%7."/>
      <w:lvlJc w:val="left"/>
      <w:pPr>
        <w:ind w:left="5040" w:hanging="360"/>
      </w:pPr>
    </w:lvl>
    <w:lvl w:ilvl="7" w:tplc="F3B4ECE2">
      <w:start w:val="1"/>
      <w:numFmt w:val="lowerLetter"/>
      <w:lvlText w:val="%8."/>
      <w:lvlJc w:val="left"/>
      <w:pPr>
        <w:ind w:left="5760" w:hanging="360"/>
      </w:pPr>
    </w:lvl>
    <w:lvl w:ilvl="8" w:tplc="37029FBE">
      <w:start w:val="1"/>
      <w:numFmt w:val="lowerRoman"/>
      <w:lvlText w:val="%9."/>
      <w:lvlJc w:val="right"/>
      <w:pPr>
        <w:ind w:left="6480" w:hanging="180"/>
      </w:pPr>
    </w:lvl>
  </w:abstractNum>
  <w:abstractNum w:abstractNumId="31" w15:restartNumberingAfterBreak="0">
    <w:nsid w:val="5FE349A2"/>
    <w:multiLevelType w:val="hybridMultilevel"/>
    <w:tmpl w:val="782E2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F050ED"/>
    <w:multiLevelType w:val="hybridMultilevel"/>
    <w:tmpl w:val="A2680F2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42F2F6E"/>
    <w:multiLevelType w:val="hybridMultilevel"/>
    <w:tmpl w:val="13FE4E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483451B"/>
    <w:multiLevelType w:val="hybridMultilevel"/>
    <w:tmpl w:val="BE00B96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5BB0AD6"/>
    <w:multiLevelType w:val="hybridMultilevel"/>
    <w:tmpl w:val="D44A93D4"/>
    <w:lvl w:ilvl="0" w:tplc="92EAA680">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99831D9"/>
    <w:multiLevelType w:val="hybridMultilevel"/>
    <w:tmpl w:val="19E6D1B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9B9283C"/>
    <w:multiLevelType w:val="hybridMultilevel"/>
    <w:tmpl w:val="642EB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2060E1"/>
    <w:multiLevelType w:val="hybridMultilevel"/>
    <w:tmpl w:val="C16012F8"/>
    <w:lvl w:ilvl="0" w:tplc="05E0BC5E">
      <w:start w:val="1"/>
      <w:numFmt w:val="bullet"/>
      <w:lvlText w:val=""/>
      <w:lvlJc w:val="left"/>
      <w:pPr>
        <w:ind w:left="720" w:hanging="360"/>
      </w:pPr>
      <w:rPr>
        <w:rFonts w:hint="default" w:ascii="Symbol" w:hAnsi="Symbol"/>
      </w:rPr>
    </w:lvl>
    <w:lvl w:ilvl="1" w:tplc="F68843B6">
      <w:start w:val="1"/>
      <w:numFmt w:val="bullet"/>
      <w:lvlText w:val="o"/>
      <w:lvlJc w:val="left"/>
      <w:pPr>
        <w:ind w:left="1440" w:hanging="360"/>
      </w:pPr>
      <w:rPr>
        <w:rFonts w:hint="default" w:ascii="Courier New" w:hAnsi="Courier New"/>
      </w:rPr>
    </w:lvl>
    <w:lvl w:ilvl="2" w:tplc="20780E1C">
      <w:start w:val="1"/>
      <w:numFmt w:val="bullet"/>
      <w:lvlText w:val=""/>
      <w:lvlJc w:val="left"/>
      <w:pPr>
        <w:ind w:left="2160" w:hanging="360"/>
      </w:pPr>
      <w:rPr>
        <w:rFonts w:hint="default" w:ascii="Wingdings" w:hAnsi="Wingdings"/>
      </w:rPr>
    </w:lvl>
    <w:lvl w:ilvl="3" w:tplc="AD3A117A">
      <w:start w:val="1"/>
      <w:numFmt w:val="bullet"/>
      <w:lvlText w:val=""/>
      <w:lvlJc w:val="left"/>
      <w:pPr>
        <w:ind w:left="2880" w:hanging="360"/>
      </w:pPr>
      <w:rPr>
        <w:rFonts w:hint="default" w:ascii="Symbol" w:hAnsi="Symbol"/>
      </w:rPr>
    </w:lvl>
    <w:lvl w:ilvl="4" w:tplc="C29679E0">
      <w:start w:val="1"/>
      <w:numFmt w:val="bullet"/>
      <w:lvlText w:val="o"/>
      <w:lvlJc w:val="left"/>
      <w:pPr>
        <w:ind w:left="3600" w:hanging="360"/>
      </w:pPr>
      <w:rPr>
        <w:rFonts w:hint="default" w:ascii="Courier New" w:hAnsi="Courier New"/>
      </w:rPr>
    </w:lvl>
    <w:lvl w:ilvl="5" w:tplc="F642C7AA">
      <w:start w:val="1"/>
      <w:numFmt w:val="bullet"/>
      <w:lvlText w:val=""/>
      <w:lvlJc w:val="left"/>
      <w:pPr>
        <w:ind w:left="4320" w:hanging="360"/>
      </w:pPr>
      <w:rPr>
        <w:rFonts w:hint="default" w:ascii="Wingdings" w:hAnsi="Wingdings"/>
      </w:rPr>
    </w:lvl>
    <w:lvl w:ilvl="6" w:tplc="7674C26E">
      <w:start w:val="1"/>
      <w:numFmt w:val="bullet"/>
      <w:lvlText w:val=""/>
      <w:lvlJc w:val="left"/>
      <w:pPr>
        <w:ind w:left="5040" w:hanging="360"/>
      </w:pPr>
      <w:rPr>
        <w:rFonts w:hint="default" w:ascii="Symbol" w:hAnsi="Symbol"/>
      </w:rPr>
    </w:lvl>
    <w:lvl w:ilvl="7" w:tplc="AADEAE34">
      <w:start w:val="1"/>
      <w:numFmt w:val="bullet"/>
      <w:lvlText w:val="o"/>
      <w:lvlJc w:val="left"/>
      <w:pPr>
        <w:ind w:left="5760" w:hanging="360"/>
      </w:pPr>
      <w:rPr>
        <w:rFonts w:hint="default" w:ascii="Courier New" w:hAnsi="Courier New"/>
      </w:rPr>
    </w:lvl>
    <w:lvl w:ilvl="8" w:tplc="9190C7B0">
      <w:start w:val="1"/>
      <w:numFmt w:val="bullet"/>
      <w:lvlText w:val=""/>
      <w:lvlJc w:val="left"/>
      <w:pPr>
        <w:ind w:left="6480" w:hanging="360"/>
      </w:pPr>
      <w:rPr>
        <w:rFonts w:hint="default" w:ascii="Wingdings" w:hAnsi="Wingdings"/>
      </w:rPr>
    </w:lvl>
  </w:abstractNum>
  <w:abstractNum w:abstractNumId="39" w15:restartNumberingAfterBreak="0">
    <w:nsid w:val="6D687735"/>
    <w:multiLevelType w:val="hybridMultilevel"/>
    <w:tmpl w:val="04800BD2"/>
    <w:lvl w:ilvl="0" w:tplc="96BE7CD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336E01"/>
    <w:multiLevelType w:val="hybridMultilevel"/>
    <w:tmpl w:val="FA6CBB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6E7E1EC9"/>
    <w:multiLevelType w:val="hybridMultilevel"/>
    <w:tmpl w:val="7DA002F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6F067D4A"/>
    <w:multiLevelType w:val="hybridMultilevel"/>
    <w:tmpl w:val="C0062E40"/>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3" w15:restartNumberingAfterBreak="0">
    <w:nsid w:val="707C1F98"/>
    <w:multiLevelType w:val="hybridMultilevel"/>
    <w:tmpl w:val="7E5C306C"/>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4426A04"/>
    <w:multiLevelType w:val="hybridMultilevel"/>
    <w:tmpl w:val="D0561BB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75645675"/>
    <w:multiLevelType w:val="hybridMultilevel"/>
    <w:tmpl w:val="1A82407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75C973FA"/>
    <w:multiLevelType w:val="hybridMultilevel"/>
    <w:tmpl w:val="EAD46B9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7" w15:restartNumberingAfterBreak="0">
    <w:nsid w:val="763F2AA7"/>
    <w:multiLevelType w:val="hybridMultilevel"/>
    <w:tmpl w:val="FC5AA7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6D21583"/>
    <w:multiLevelType w:val="hybridMultilevel"/>
    <w:tmpl w:val="C7F0C0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79BE500F"/>
    <w:multiLevelType w:val="hybridMultilevel"/>
    <w:tmpl w:val="E1A64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7AFBC07B"/>
    <w:multiLevelType w:val="hybridMultilevel"/>
    <w:tmpl w:val="51E66476"/>
    <w:lvl w:ilvl="0" w:tplc="835E19D4">
      <w:start w:val="1"/>
      <w:numFmt w:val="bullet"/>
      <w:lvlText w:val="o"/>
      <w:lvlJc w:val="left"/>
      <w:pPr>
        <w:ind w:left="1080" w:hanging="360"/>
      </w:pPr>
      <w:rPr>
        <w:rFonts w:hint="default" w:ascii="Courier New" w:hAnsi="Courier New"/>
      </w:rPr>
    </w:lvl>
    <w:lvl w:ilvl="1" w:tplc="3EA823A4">
      <w:start w:val="1"/>
      <w:numFmt w:val="bullet"/>
      <w:lvlText w:val="o"/>
      <w:lvlJc w:val="left"/>
      <w:pPr>
        <w:ind w:left="1800" w:hanging="360"/>
      </w:pPr>
      <w:rPr>
        <w:rFonts w:hint="default" w:ascii="Courier New" w:hAnsi="Courier New"/>
      </w:rPr>
    </w:lvl>
    <w:lvl w:ilvl="2" w:tplc="8D88247E">
      <w:start w:val="1"/>
      <w:numFmt w:val="bullet"/>
      <w:lvlText w:val=""/>
      <w:lvlJc w:val="left"/>
      <w:pPr>
        <w:ind w:left="2520" w:hanging="360"/>
      </w:pPr>
      <w:rPr>
        <w:rFonts w:hint="default" w:ascii="Wingdings" w:hAnsi="Wingdings"/>
      </w:rPr>
    </w:lvl>
    <w:lvl w:ilvl="3" w:tplc="6C06B5E0">
      <w:start w:val="1"/>
      <w:numFmt w:val="bullet"/>
      <w:lvlText w:val=""/>
      <w:lvlJc w:val="left"/>
      <w:pPr>
        <w:ind w:left="3240" w:hanging="360"/>
      </w:pPr>
      <w:rPr>
        <w:rFonts w:hint="default" w:ascii="Symbol" w:hAnsi="Symbol"/>
      </w:rPr>
    </w:lvl>
    <w:lvl w:ilvl="4" w:tplc="FA60FAF0">
      <w:start w:val="1"/>
      <w:numFmt w:val="bullet"/>
      <w:lvlText w:val="o"/>
      <w:lvlJc w:val="left"/>
      <w:pPr>
        <w:ind w:left="3960" w:hanging="360"/>
      </w:pPr>
      <w:rPr>
        <w:rFonts w:hint="default" w:ascii="Courier New" w:hAnsi="Courier New"/>
      </w:rPr>
    </w:lvl>
    <w:lvl w:ilvl="5" w:tplc="95EC193E">
      <w:start w:val="1"/>
      <w:numFmt w:val="bullet"/>
      <w:lvlText w:val=""/>
      <w:lvlJc w:val="left"/>
      <w:pPr>
        <w:ind w:left="4680" w:hanging="360"/>
      </w:pPr>
      <w:rPr>
        <w:rFonts w:hint="default" w:ascii="Wingdings" w:hAnsi="Wingdings"/>
      </w:rPr>
    </w:lvl>
    <w:lvl w:ilvl="6" w:tplc="DDA2391C">
      <w:start w:val="1"/>
      <w:numFmt w:val="bullet"/>
      <w:lvlText w:val=""/>
      <w:lvlJc w:val="left"/>
      <w:pPr>
        <w:ind w:left="5400" w:hanging="360"/>
      </w:pPr>
      <w:rPr>
        <w:rFonts w:hint="default" w:ascii="Symbol" w:hAnsi="Symbol"/>
      </w:rPr>
    </w:lvl>
    <w:lvl w:ilvl="7" w:tplc="756076D2">
      <w:start w:val="1"/>
      <w:numFmt w:val="bullet"/>
      <w:lvlText w:val="o"/>
      <w:lvlJc w:val="left"/>
      <w:pPr>
        <w:ind w:left="6120" w:hanging="360"/>
      </w:pPr>
      <w:rPr>
        <w:rFonts w:hint="default" w:ascii="Courier New" w:hAnsi="Courier New"/>
      </w:rPr>
    </w:lvl>
    <w:lvl w:ilvl="8" w:tplc="C4022A8A">
      <w:start w:val="1"/>
      <w:numFmt w:val="bullet"/>
      <w:lvlText w:val=""/>
      <w:lvlJc w:val="left"/>
      <w:pPr>
        <w:ind w:left="6840" w:hanging="360"/>
      </w:pPr>
      <w:rPr>
        <w:rFonts w:hint="default" w:ascii="Wingdings" w:hAnsi="Wingdings"/>
      </w:rPr>
    </w:lvl>
  </w:abstractNum>
  <w:abstractNum w:abstractNumId="51" w15:restartNumberingAfterBreak="0">
    <w:nsid w:val="7C081905"/>
    <w:multiLevelType w:val="hybridMultilevel"/>
    <w:tmpl w:val="91E0A2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B47687"/>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1" w16cid:durableId="2132243509">
    <w:abstractNumId w:val="16"/>
  </w:num>
  <w:num w:numId="2" w16cid:durableId="2095399333">
    <w:abstractNumId w:val="38"/>
  </w:num>
  <w:num w:numId="3" w16cid:durableId="1722635946">
    <w:abstractNumId w:val="30"/>
  </w:num>
  <w:num w:numId="4" w16cid:durableId="1764648528">
    <w:abstractNumId w:val="50"/>
  </w:num>
  <w:num w:numId="5" w16cid:durableId="1043291284">
    <w:abstractNumId w:val="10"/>
  </w:num>
  <w:num w:numId="6" w16cid:durableId="15271343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8838167">
    <w:abstractNumId w:val="19"/>
  </w:num>
  <w:num w:numId="8" w16cid:durableId="508756900">
    <w:abstractNumId w:val="43"/>
  </w:num>
  <w:num w:numId="9" w16cid:durableId="1520315140">
    <w:abstractNumId w:val="42"/>
  </w:num>
  <w:num w:numId="10" w16cid:durableId="1567641142">
    <w:abstractNumId w:val="25"/>
  </w:num>
  <w:num w:numId="11" w16cid:durableId="2042970275">
    <w:abstractNumId w:val="24"/>
  </w:num>
  <w:num w:numId="12" w16cid:durableId="1372420432">
    <w:abstractNumId w:val="1"/>
  </w:num>
  <w:num w:numId="13" w16cid:durableId="440494275">
    <w:abstractNumId w:val="6"/>
  </w:num>
  <w:num w:numId="14" w16cid:durableId="2056855511">
    <w:abstractNumId w:val="26"/>
  </w:num>
  <w:num w:numId="15" w16cid:durableId="1213156475">
    <w:abstractNumId w:val="35"/>
  </w:num>
  <w:num w:numId="16" w16cid:durableId="1176655170">
    <w:abstractNumId w:val="11"/>
  </w:num>
  <w:num w:numId="17" w16cid:durableId="1726904181">
    <w:abstractNumId w:val="4"/>
  </w:num>
  <w:num w:numId="18" w16cid:durableId="91554155">
    <w:abstractNumId w:val="44"/>
  </w:num>
  <w:num w:numId="19" w16cid:durableId="2049602671">
    <w:abstractNumId w:val="36"/>
  </w:num>
  <w:num w:numId="20" w16cid:durableId="1719235053">
    <w:abstractNumId w:val="41"/>
  </w:num>
  <w:num w:numId="21" w16cid:durableId="990057322">
    <w:abstractNumId w:val="12"/>
  </w:num>
  <w:num w:numId="22" w16cid:durableId="185217276">
    <w:abstractNumId w:val="52"/>
  </w:num>
  <w:num w:numId="23" w16cid:durableId="1760368584">
    <w:abstractNumId w:val="18"/>
  </w:num>
  <w:num w:numId="24" w16cid:durableId="1147480763">
    <w:abstractNumId w:val="14"/>
  </w:num>
  <w:num w:numId="25" w16cid:durableId="419838108">
    <w:abstractNumId w:val="39"/>
  </w:num>
  <w:num w:numId="26" w16cid:durableId="1314215099">
    <w:abstractNumId w:val="37"/>
  </w:num>
  <w:num w:numId="27" w16cid:durableId="296835595">
    <w:abstractNumId w:val="32"/>
  </w:num>
  <w:num w:numId="28" w16cid:durableId="1234269512">
    <w:abstractNumId w:val="17"/>
  </w:num>
  <w:num w:numId="29" w16cid:durableId="1018118497">
    <w:abstractNumId w:val="34"/>
  </w:num>
  <w:num w:numId="30" w16cid:durableId="1137142189">
    <w:abstractNumId w:val="3"/>
  </w:num>
  <w:num w:numId="31" w16cid:durableId="1137529195">
    <w:abstractNumId w:val="45"/>
  </w:num>
  <w:num w:numId="32" w16cid:durableId="1211767177">
    <w:abstractNumId w:val="31"/>
  </w:num>
  <w:num w:numId="33" w16cid:durableId="1896116132">
    <w:abstractNumId w:val="2"/>
  </w:num>
  <w:num w:numId="34" w16cid:durableId="1500075216">
    <w:abstractNumId w:val="27"/>
  </w:num>
  <w:num w:numId="35" w16cid:durableId="2083987120">
    <w:abstractNumId w:val="49"/>
  </w:num>
  <w:num w:numId="36" w16cid:durableId="569779636">
    <w:abstractNumId w:val="29"/>
  </w:num>
  <w:num w:numId="37" w16cid:durableId="182018310">
    <w:abstractNumId w:val="22"/>
  </w:num>
  <w:num w:numId="38" w16cid:durableId="601648012">
    <w:abstractNumId w:val="28"/>
  </w:num>
  <w:num w:numId="39" w16cid:durableId="1090542877">
    <w:abstractNumId w:val="23"/>
  </w:num>
  <w:num w:numId="40" w16cid:durableId="695235946">
    <w:abstractNumId w:val="51"/>
  </w:num>
  <w:num w:numId="41" w16cid:durableId="325670191">
    <w:abstractNumId w:val="8"/>
  </w:num>
  <w:num w:numId="42" w16cid:durableId="2044398768">
    <w:abstractNumId w:val="48"/>
  </w:num>
  <w:num w:numId="43" w16cid:durableId="722797289">
    <w:abstractNumId w:val="33"/>
  </w:num>
  <w:num w:numId="44" w16cid:durableId="1533107798">
    <w:abstractNumId w:val="21"/>
  </w:num>
  <w:num w:numId="45" w16cid:durableId="160512106">
    <w:abstractNumId w:val="7"/>
  </w:num>
  <w:num w:numId="46" w16cid:durableId="1446192683">
    <w:abstractNumId w:val="40"/>
  </w:num>
  <w:num w:numId="47" w16cid:durableId="607658592">
    <w:abstractNumId w:val="13"/>
  </w:num>
  <w:num w:numId="48" w16cid:durableId="213204538">
    <w:abstractNumId w:val="47"/>
  </w:num>
  <w:num w:numId="49" w16cid:durableId="1450006885">
    <w:abstractNumId w:val="20"/>
  </w:num>
  <w:num w:numId="50" w16cid:durableId="1442798426">
    <w:abstractNumId w:val="0"/>
  </w:num>
  <w:num w:numId="51" w16cid:durableId="1023363803">
    <w:abstractNumId w:val="15"/>
  </w:num>
  <w:num w:numId="52" w16cid:durableId="502353634">
    <w:abstractNumId w:val="5"/>
  </w:num>
  <w:num w:numId="53" w16cid:durableId="1807700559">
    <w:abstractNumId w:val="4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03A2"/>
    <w:rsid w:val="00011153"/>
    <w:rsid w:val="000157FB"/>
    <w:rsid w:val="00032B20"/>
    <w:rsid w:val="000346BA"/>
    <w:rsid w:val="00043AED"/>
    <w:rsid w:val="00055085"/>
    <w:rsid w:val="00062667"/>
    <w:rsid w:val="000929BE"/>
    <w:rsid w:val="000E3A3A"/>
    <w:rsid w:val="000F04A9"/>
    <w:rsid w:val="000F09AF"/>
    <w:rsid w:val="001128EA"/>
    <w:rsid w:val="00112ACA"/>
    <w:rsid w:val="00113295"/>
    <w:rsid w:val="0011455E"/>
    <w:rsid w:val="0013010A"/>
    <w:rsid w:val="00164B50"/>
    <w:rsid w:val="00164E4A"/>
    <w:rsid w:val="00172D15"/>
    <w:rsid w:val="00174EBA"/>
    <w:rsid w:val="001B6C3A"/>
    <w:rsid w:val="001F6E6F"/>
    <w:rsid w:val="0020257B"/>
    <w:rsid w:val="00220179"/>
    <w:rsid w:val="0024260B"/>
    <w:rsid w:val="00284C25"/>
    <w:rsid w:val="00286FF4"/>
    <w:rsid w:val="002976D6"/>
    <w:rsid w:val="002A4F97"/>
    <w:rsid w:val="002D3C8A"/>
    <w:rsid w:val="002E3EE1"/>
    <w:rsid w:val="002E7EE9"/>
    <w:rsid w:val="002F4AE6"/>
    <w:rsid w:val="00302616"/>
    <w:rsid w:val="00333656"/>
    <w:rsid w:val="00346E87"/>
    <w:rsid w:val="00356C53"/>
    <w:rsid w:val="003B3A36"/>
    <w:rsid w:val="003B7670"/>
    <w:rsid w:val="003D7D95"/>
    <w:rsid w:val="00473067"/>
    <w:rsid w:val="00482A6C"/>
    <w:rsid w:val="004A473B"/>
    <w:rsid w:val="004C3D7F"/>
    <w:rsid w:val="004E379A"/>
    <w:rsid w:val="004E6025"/>
    <w:rsid w:val="005205B7"/>
    <w:rsid w:val="00527242"/>
    <w:rsid w:val="0055261B"/>
    <w:rsid w:val="005536CE"/>
    <w:rsid w:val="005963CA"/>
    <w:rsid w:val="00670293"/>
    <w:rsid w:val="007023A0"/>
    <w:rsid w:val="00712C30"/>
    <w:rsid w:val="007A4C00"/>
    <w:rsid w:val="007C2019"/>
    <w:rsid w:val="007D647A"/>
    <w:rsid w:val="007E234A"/>
    <w:rsid w:val="008118EE"/>
    <w:rsid w:val="00813932"/>
    <w:rsid w:val="00836729"/>
    <w:rsid w:val="00847DED"/>
    <w:rsid w:val="008A45F1"/>
    <w:rsid w:val="008A760D"/>
    <w:rsid w:val="008B188A"/>
    <w:rsid w:val="008B51CC"/>
    <w:rsid w:val="008C2B80"/>
    <w:rsid w:val="008C78D2"/>
    <w:rsid w:val="008E0289"/>
    <w:rsid w:val="008E27BB"/>
    <w:rsid w:val="008E4AE4"/>
    <w:rsid w:val="00921C55"/>
    <w:rsid w:val="00926369"/>
    <w:rsid w:val="00972AEA"/>
    <w:rsid w:val="009740A6"/>
    <w:rsid w:val="009B6155"/>
    <w:rsid w:val="009D5CAE"/>
    <w:rsid w:val="009F5F16"/>
    <w:rsid w:val="00A11A26"/>
    <w:rsid w:val="00A15023"/>
    <w:rsid w:val="00A20931"/>
    <w:rsid w:val="00A52C65"/>
    <w:rsid w:val="00A611F7"/>
    <w:rsid w:val="00A65EAE"/>
    <w:rsid w:val="00A75319"/>
    <w:rsid w:val="00A878F0"/>
    <w:rsid w:val="00B21662"/>
    <w:rsid w:val="00B57DE9"/>
    <w:rsid w:val="00B82C0C"/>
    <w:rsid w:val="00BB37C2"/>
    <w:rsid w:val="00BE28C9"/>
    <w:rsid w:val="00BF05C9"/>
    <w:rsid w:val="00C05D60"/>
    <w:rsid w:val="00C26056"/>
    <w:rsid w:val="00C6042A"/>
    <w:rsid w:val="00C7499C"/>
    <w:rsid w:val="00C9011B"/>
    <w:rsid w:val="00C90D59"/>
    <w:rsid w:val="00CA5758"/>
    <w:rsid w:val="00CE0D8A"/>
    <w:rsid w:val="00D003A2"/>
    <w:rsid w:val="00D03A69"/>
    <w:rsid w:val="00D0610A"/>
    <w:rsid w:val="00D26B02"/>
    <w:rsid w:val="00D930E6"/>
    <w:rsid w:val="00DA0F26"/>
    <w:rsid w:val="00DB3AA4"/>
    <w:rsid w:val="00DB6267"/>
    <w:rsid w:val="00DC0310"/>
    <w:rsid w:val="00E30BED"/>
    <w:rsid w:val="00E47093"/>
    <w:rsid w:val="00E724CA"/>
    <w:rsid w:val="00E91E99"/>
    <w:rsid w:val="00E95384"/>
    <w:rsid w:val="00EC5672"/>
    <w:rsid w:val="00ED06DE"/>
    <w:rsid w:val="00EF1E21"/>
    <w:rsid w:val="00EF47EC"/>
    <w:rsid w:val="00F47DF2"/>
    <w:rsid w:val="00F727EC"/>
    <w:rsid w:val="00FD087B"/>
    <w:rsid w:val="00FF6FDD"/>
    <w:rsid w:val="0163A46C"/>
    <w:rsid w:val="016700BB"/>
    <w:rsid w:val="01831706"/>
    <w:rsid w:val="019A90D0"/>
    <w:rsid w:val="019EEE8C"/>
    <w:rsid w:val="0214C90D"/>
    <w:rsid w:val="02696884"/>
    <w:rsid w:val="02D92098"/>
    <w:rsid w:val="03C44968"/>
    <w:rsid w:val="04426DD6"/>
    <w:rsid w:val="045B913E"/>
    <w:rsid w:val="049C5A3B"/>
    <w:rsid w:val="051AABBE"/>
    <w:rsid w:val="057BBE75"/>
    <w:rsid w:val="06B8C844"/>
    <w:rsid w:val="07353BA7"/>
    <w:rsid w:val="07807E8F"/>
    <w:rsid w:val="079F819D"/>
    <w:rsid w:val="07B98C6A"/>
    <w:rsid w:val="08EA1777"/>
    <w:rsid w:val="099C3AAA"/>
    <w:rsid w:val="09AE66D1"/>
    <w:rsid w:val="0A1BD60A"/>
    <w:rsid w:val="0A50C499"/>
    <w:rsid w:val="0ACF37BC"/>
    <w:rsid w:val="0B959A81"/>
    <w:rsid w:val="0BECD408"/>
    <w:rsid w:val="0C25720C"/>
    <w:rsid w:val="0D3FAA82"/>
    <w:rsid w:val="0D523024"/>
    <w:rsid w:val="0ED26DD0"/>
    <w:rsid w:val="0F17C799"/>
    <w:rsid w:val="0F43DC96"/>
    <w:rsid w:val="0F5A0C95"/>
    <w:rsid w:val="0F799704"/>
    <w:rsid w:val="0FA3C2F5"/>
    <w:rsid w:val="10110BA6"/>
    <w:rsid w:val="1094127B"/>
    <w:rsid w:val="109BFE6F"/>
    <w:rsid w:val="11180E3F"/>
    <w:rsid w:val="1154F3BE"/>
    <w:rsid w:val="118EC805"/>
    <w:rsid w:val="12065F7D"/>
    <w:rsid w:val="122802E1"/>
    <w:rsid w:val="12473AAC"/>
    <w:rsid w:val="12564CAF"/>
    <w:rsid w:val="12975BB9"/>
    <w:rsid w:val="12CA304C"/>
    <w:rsid w:val="137AEF68"/>
    <w:rsid w:val="13DB21CE"/>
    <w:rsid w:val="142910E9"/>
    <w:rsid w:val="1443FA0D"/>
    <w:rsid w:val="14AF5EB4"/>
    <w:rsid w:val="153446E8"/>
    <w:rsid w:val="1559A605"/>
    <w:rsid w:val="15BAB854"/>
    <w:rsid w:val="16077647"/>
    <w:rsid w:val="16217BC8"/>
    <w:rsid w:val="1655DAB2"/>
    <w:rsid w:val="165B8659"/>
    <w:rsid w:val="168CF42E"/>
    <w:rsid w:val="16BCBC84"/>
    <w:rsid w:val="17557E0D"/>
    <w:rsid w:val="18070DF5"/>
    <w:rsid w:val="180E6120"/>
    <w:rsid w:val="18502E5B"/>
    <w:rsid w:val="18672DC8"/>
    <w:rsid w:val="19401127"/>
    <w:rsid w:val="1954BB01"/>
    <w:rsid w:val="19A08649"/>
    <w:rsid w:val="1A3AB6B3"/>
    <w:rsid w:val="1AA82486"/>
    <w:rsid w:val="1AD044FB"/>
    <w:rsid w:val="1B1B8C5B"/>
    <w:rsid w:val="1B675206"/>
    <w:rsid w:val="1B6FE18C"/>
    <w:rsid w:val="1BA7ABA5"/>
    <w:rsid w:val="1BB6AA14"/>
    <w:rsid w:val="1C2666AD"/>
    <w:rsid w:val="1C78F80D"/>
    <w:rsid w:val="1D18981E"/>
    <w:rsid w:val="1DA1B168"/>
    <w:rsid w:val="1F38FA1A"/>
    <w:rsid w:val="1F805EE4"/>
    <w:rsid w:val="1FDD54E1"/>
    <w:rsid w:val="2042BDE3"/>
    <w:rsid w:val="2050A93A"/>
    <w:rsid w:val="20778ECC"/>
    <w:rsid w:val="20899669"/>
    <w:rsid w:val="20E2154F"/>
    <w:rsid w:val="2111FB2E"/>
    <w:rsid w:val="21565180"/>
    <w:rsid w:val="219BA7B2"/>
    <w:rsid w:val="21A58C6C"/>
    <w:rsid w:val="21B849C7"/>
    <w:rsid w:val="21DE9CFA"/>
    <w:rsid w:val="21EBF572"/>
    <w:rsid w:val="221D9436"/>
    <w:rsid w:val="2220FDD0"/>
    <w:rsid w:val="2241EB80"/>
    <w:rsid w:val="22F35875"/>
    <w:rsid w:val="23266378"/>
    <w:rsid w:val="237D923E"/>
    <w:rsid w:val="23A98E07"/>
    <w:rsid w:val="2432CC68"/>
    <w:rsid w:val="24E10C9B"/>
    <w:rsid w:val="257308F4"/>
    <w:rsid w:val="25986FCC"/>
    <w:rsid w:val="25C6AD9B"/>
    <w:rsid w:val="2635D42F"/>
    <w:rsid w:val="26544806"/>
    <w:rsid w:val="2668067D"/>
    <w:rsid w:val="266C73FF"/>
    <w:rsid w:val="2695FCD3"/>
    <w:rsid w:val="26AE6111"/>
    <w:rsid w:val="26CE4D04"/>
    <w:rsid w:val="271520CD"/>
    <w:rsid w:val="2721D89C"/>
    <w:rsid w:val="274124BB"/>
    <w:rsid w:val="2786BBEE"/>
    <w:rsid w:val="27C0A515"/>
    <w:rsid w:val="28B1E8C3"/>
    <w:rsid w:val="28E06D72"/>
    <w:rsid w:val="292308C6"/>
    <w:rsid w:val="2930AED3"/>
    <w:rsid w:val="293BCF3B"/>
    <w:rsid w:val="29DC5F00"/>
    <w:rsid w:val="2A24AA0D"/>
    <w:rsid w:val="2A2BC7DD"/>
    <w:rsid w:val="2A90B502"/>
    <w:rsid w:val="2AF406EC"/>
    <w:rsid w:val="2BED1C24"/>
    <w:rsid w:val="2C721B53"/>
    <w:rsid w:val="2D037F63"/>
    <w:rsid w:val="2D119548"/>
    <w:rsid w:val="2D355B78"/>
    <w:rsid w:val="2D3E0FC2"/>
    <w:rsid w:val="2E0E7181"/>
    <w:rsid w:val="2E763BCE"/>
    <w:rsid w:val="2EA13BD3"/>
    <w:rsid w:val="2ED90484"/>
    <w:rsid w:val="2F011602"/>
    <w:rsid w:val="2F097287"/>
    <w:rsid w:val="2F541951"/>
    <w:rsid w:val="2F7C38E1"/>
    <w:rsid w:val="2FCF7EA4"/>
    <w:rsid w:val="2FEE3991"/>
    <w:rsid w:val="30E83787"/>
    <w:rsid w:val="31AC32A5"/>
    <w:rsid w:val="320A0102"/>
    <w:rsid w:val="320CA95E"/>
    <w:rsid w:val="321F7F92"/>
    <w:rsid w:val="325385FA"/>
    <w:rsid w:val="32F51903"/>
    <w:rsid w:val="3353E985"/>
    <w:rsid w:val="337B5EA3"/>
    <w:rsid w:val="33AA2430"/>
    <w:rsid w:val="33CE4FA5"/>
    <w:rsid w:val="34034FD9"/>
    <w:rsid w:val="350B098B"/>
    <w:rsid w:val="35263E0A"/>
    <w:rsid w:val="35458A64"/>
    <w:rsid w:val="35947799"/>
    <w:rsid w:val="35AC64B2"/>
    <w:rsid w:val="35D74AFD"/>
    <w:rsid w:val="3611F096"/>
    <w:rsid w:val="362D0B46"/>
    <w:rsid w:val="363092BC"/>
    <w:rsid w:val="363FB1A4"/>
    <w:rsid w:val="36512A8A"/>
    <w:rsid w:val="36EA056D"/>
    <w:rsid w:val="38004087"/>
    <w:rsid w:val="38933556"/>
    <w:rsid w:val="390B7EEC"/>
    <w:rsid w:val="39A94E16"/>
    <w:rsid w:val="3ACF587F"/>
    <w:rsid w:val="3ADE1CF4"/>
    <w:rsid w:val="3AF50446"/>
    <w:rsid w:val="3BEC7A0D"/>
    <w:rsid w:val="3C0115B3"/>
    <w:rsid w:val="3C0E0F65"/>
    <w:rsid w:val="3C7A1564"/>
    <w:rsid w:val="3D4F8F4C"/>
    <w:rsid w:val="3DAD7F06"/>
    <w:rsid w:val="3DFA4810"/>
    <w:rsid w:val="3EDE6B77"/>
    <w:rsid w:val="4066A270"/>
    <w:rsid w:val="4071E07C"/>
    <w:rsid w:val="40ABC340"/>
    <w:rsid w:val="40D945D5"/>
    <w:rsid w:val="40FD3E0D"/>
    <w:rsid w:val="414065DB"/>
    <w:rsid w:val="414366F7"/>
    <w:rsid w:val="4209DD09"/>
    <w:rsid w:val="428FED23"/>
    <w:rsid w:val="4304F278"/>
    <w:rsid w:val="431947A8"/>
    <w:rsid w:val="447C1F7E"/>
    <w:rsid w:val="458A7688"/>
    <w:rsid w:val="45FB55C1"/>
    <w:rsid w:val="462FC411"/>
    <w:rsid w:val="46500545"/>
    <w:rsid w:val="475950DA"/>
    <w:rsid w:val="47D464B7"/>
    <w:rsid w:val="47E72DE6"/>
    <w:rsid w:val="47F874A3"/>
    <w:rsid w:val="4929AD39"/>
    <w:rsid w:val="4B042F90"/>
    <w:rsid w:val="4BB5EEEA"/>
    <w:rsid w:val="4BBCC9A6"/>
    <w:rsid w:val="4C18D841"/>
    <w:rsid w:val="4C5E1829"/>
    <w:rsid w:val="4CB0DCF4"/>
    <w:rsid w:val="4CE7139F"/>
    <w:rsid w:val="4D3BD7A1"/>
    <w:rsid w:val="4DF57836"/>
    <w:rsid w:val="4E31C029"/>
    <w:rsid w:val="4E657CC3"/>
    <w:rsid w:val="4ECD67BC"/>
    <w:rsid w:val="4F123363"/>
    <w:rsid w:val="4F3C89D1"/>
    <w:rsid w:val="4F473B4D"/>
    <w:rsid w:val="4F4C06DA"/>
    <w:rsid w:val="4F9A1DE6"/>
    <w:rsid w:val="4FA366F5"/>
    <w:rsid w:val="4FDFB9D6"/>
    <w:rsid w:val="4FF9DABB"/>
    <w:rsid w:val="5007B981"/>
    <w:rsid w:val="50C6F93B"/>
    <w:rsid w:val="5157E679"/>
    <w:rsid w:val="5191FFD6"/>
    <w:rsid w:val="51FA1D3E"/>
    <w:rsid w:val="52627E6D"/>
    <w:rsid w:val="52D01D12"/>
    <w:rsid w:val="530050AF"/>
    <w:rsid w:val="53336352"/>
    <w:rsid w:val="533A2C01"/>
    <w:rsid w:val="535F8707"/>
    <w:rsid w:val="538F2875"/>
    <w:rsid w:val="53FF79EB"/>
    <w:rsid w:val="54193B16"/>
    <w:rsid w:val="54AEB106"/>
    <w:rsid w:val="55265295"/>
    <w:rsid w:val="5545BB1F"/>
    <w:rsid w:val="5557DE64"/>
    <w:rsid w:val="55E5E740"/>
    <w:rsid w:val="56258A6A"/>
    <w:rsid w:val="5650BB1C"/>
    <w:rsid w:val="566DE81D"/>
    <w:rsid w:val="56C15D3E"/>
    <w:rsid w:val="56D540C2"/>
    <w:rsid w:val="56D9987B"/>
    <w:rsid w:val="56F26AF4"/>
    <w:rsid w:val="57A387D2"/>
    <w:rsid w:val="5832C8CC"/>
    <w:rsid w:val="58537FCC"/>
    <w:rsid w:val="58C3846F"/>
    <w:rsid w:val="58EA3E46"/>
    <w:rsid w:val="59B339AE"/>
    <w:rsid w:val="59EB1534"/>
    <w:rsid w:val="5A01D30A"/>
    <w:rsid w:val="5A48370F"/>
    <w:rsid w:val="5A9A3A0C"/>
    <w:rsid w:val="5B166A03"/>
    <w:rsid w:val="5B3C7DCE"/>
    <w:rsid w:val="5B622488"/>
    <w:rsid w:val="5BE46CBD"/>
    <w:rsid w:val="5BF67AB2"/>
    <w:rsid w:val="5C43A412"/>
    <w:rsid w:val="5C4733DE"/>
    <w:rsid w:val="5C9354ED"/>
    <w:rsid w:val="5CCC7350"/>
    <w:rsid w:val="5CD3106A"/>
    <w:rsid w:val="5D260B22"/>
    <w:rsid w:val="5D6993E7"/>
    <w:rsid w:val="5DEAB6C2"/>
    <w:rsid w:val="5E137269"/>
    <w:rsid w:val="5EEDFA48"/>
    <w:rsid w:val="5F7296A4"/>
    <w:rsid w:val="5F86C87D"/>
    <w:rsid w:val="5F9C7427"/>
    <w:rsid w:val="5FD03E4D"/>
    <w:rsid w:val="6006D364"/>
    <w:rsid w:val="6015506D"/>
    <w:rsid w:val="603EDE0B"/>
    <w:rsid w:val="61F400EF"/>
    <w:rsid w:val="625B0212"/>
    <w:rsid w:val="62DA353A"/>
    <w:rsid w:val="6353E18A"/>
    <w:rsid w:val="63FBEC89"/>
    <w:rsid w:val="6418896C"/>
    <w:rsid w:val="657A02A0"/>
    <w:rsid w:val="65B25294"/>
    <w:rsid w:val="65BDE261"/>
    <w:rsid w:val="65FA8297"/>
    <w:rsid w:val="66A4152F"/>
    <w:rsid w:val="66E5068D"/>
    <w:rsid w:val="67681746"/>
    <w:rsid w:val="67CF5824"/>
    <w:rsid w:val="67F971FD"/>
    <w:rsid w:val="67FC9A19"/>
    <w:rsid w:val="6801C828"/>
    <w:rsid w:val="682EEA0C"/>
    <w:rsid w:val="6834852E"/>
    <w:rsid w:val="68ADBA94"/>
    <w:rsid w:val="68CD3521"/>
    <w:rsid w:val="68D595E0"/>
    <w:rsid w:val="68DB63BC"/>
    <w:rsid w:val="68DDD6C3"/>
    <w:rsid w:val="68E6FFD8"/>
    <w:rsid w:val="6970FE40"/>
    <w:rsid w:val="6987A920"/>
    <w:rsid w:val="69F0B961"/>
    <w:rsid w:val="69FF2D38"/>
    <w:rsid w:val="6B4316F7"/>
    <w:rsid w:val="6B8E9EF6"/>
    <w:rsid w:val="6BA56C28"/>
    <w:rsid w:val="6BFEDF90"/>
    <w:rsid w:val="6C498E64"/>
    <w:rsid w:val="6C724AD9"/>
    <w:rsid w:val="6CB0F080"/>
    <w:rsid w:val="6D0EB7EB"/>
    <w:rsid w:val="6DD08333"/>
    <w:rsid w:val="6E201813"/>
    <w:rsid w:val="6E8D9BAC"/>
    <w:rsid w:val="6F54316A"/>
    <w:rsid w:val="6F7BDEB0"/>
    <w:rsid w:val="6F84BB24"/>
    <w:rsid w:val="6F91834A"/>
    <w:rsid w:val="7036D123"/>
    <w:rsid w:val="70D7408A"/>
    <w:rsid w:val="7111195C"/>
    <w:rsid w:val="712BC929"/>
    <w:rsid w:val="7134D542"/>
    <w:rsid w:val="713C6B43"/>
    <w:rsid w:val="715C1092"/>
    <w:rsid w:val="7194CA79"/>
    <w:rsid w:val="7209B3DD"/>
    <w:rsid w:val="7218E04E"/>
    <w:rsid w:val="72A7BFE2"/>
    <w:rsid w:val="73210469"/>
    <w:rsid w:val="73387FFB"/>
    <w:rsid w:val="7356944A"/>
    <w:rsid w:val="7370E06F"/>
    <w:rsid w:val="73C4348D"/>
    <w:rsid w:val="7438E61D"/>
    <w:rsid w:val="745BC46E"/>
    <w:rsid w:val="74811CA2"/>
    <w:rsid w:val="74CCA04B"/>
    <w:rsid w:val="752894E4"/>
    <w:rsid w:val="752F2797"/>
    <w:rsid w:val="76E0E777"/>
    <w:rsid w:val="772F0C94"/>
    <w:rsid w:val="78CE379E"/>
    <w:rsid w:val="78E0BBF1"/>
    <w:rsid w:val="78FBA5A9"/>
    <w:rsid w:val="791C9DC4"/>
    <w:rsid w:val="795891D5"/>
    <w:rsid w:val="7992D47C"/>
    <w:rsid w:val="7A3D1138"/>
    <w:rsid w:val="7AAB1413"/>
    <w:rsid w:val="7AB2D59C"/>
    <w:rsid w:val="7AFC0C86"/>
    <w:rsid w:val="7BDC4728"/>
    <w:rsid w:val="7CFAC096"/>
    <w:rsid w:val="7D18A87D"/>
    <w:rsid w:val="7D18E125"/>
    <w:rsid w:val="7D5A5021"/>
    <w:rsid w:val="7D5A7C1B"/>
    <w:rsid w:val="7D620A59"/>
    <w:rsid w:val="7E9B192F"/>
    <w:rsid w:val="7EA9B273"/>
    <w:rsid w:val="7EADC3A4"/>
    <w:rsid w:val="7FC5D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docId w15:val="{121B03AC-F9DE-41E6-ACA9-ED07F10B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styleId="HeaderChar" w:customStyle="1">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styleId="FooterChar" w:customStyle="1">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styleId="CommentTextChar" w:customStyle="1">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styleId="CommentSubjectChar" w:customStyle="1">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2D355B7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7307">
      <w:bodyDiv w:val="1"/>
      <w:marLeft w:val="0"/>
      <w:marRight w:val="0"/>
      <w:marTop w:val="0"/>
      <w:marBottom w:val="0"/>
      <w:divBdr>
        <w:top w:val="none" w:sz="0" w:space="0" w:color="auto"/>
        <w:left w:val="none" w:sz="0" w:space="0" w:color="auto"/>
        <w:bottom w:val="none" w:sz="0" w:space="0" w:color="auto"/>
        <w:right w:val="none" w:sz="0" w:space="0" w:color="auto"/>
      </w:divBdr>
    </w:div>
    <w:div w:id="138150885">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310721454">
      <w:bodyDiv w:val="1"/>
      <w:marLeft w:val="0"/>
      <w:marRight w:val="0"/>
      <w:marTop w:val="0"/>
      <w:marBottom w:val="0"/>
      <w:divBdr>
        <w:top w:val="none" w:sz="0" w:space="0" w:color="auto"/>
        <w:left w:val="none" w:sz="0" w:space="0" w:color="auto"/>
        <w:bottom w:val="none" w:sz="0" w:space="0" w:color="auto"/>
        <w:right w:val="none" w:sz="0" w:space="0" w:color="auto"/>
      </w:divBdr>
    </w:div>
    <w:div w:id="360936162">
      <w:bodyDiv w:val="1"/>
      <w:marLeft w:val="0"/>
      <w:marRight w:val="0"/>
      <w:marTop w:val="0"/>
      <w:marBottom w:val="0"/>
      <w:divBdr>
        <w:top w:val="none" w:sz="0" w:space="0" w:color="auto"/>
        <w:left w:val="none" w:sz="0" w:space="0" w:color="auto"/>
        <w:bottom w:val="none" w:sz="0" w:space="0" w:color="auto"/>
        <w:right w:val="none" w:sz="0" w:space="0" w:color="auto"/>
      </w:divBdr>
    </w:div>
    <w:div w:id="430198550">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05556292">
      <w:bodyDiv w:val="1"/>
      <w:marLeft w:val="0"/>
      <w:marRight w:val="0"/>
      <w:marTop w:val="0"/>
      <w:marBottom w:val="0"/>
      <w:divBdr>
        <w:top w:val="none" w:sz="0" w:space="0" w:color="auto"/>
        <w:left w:val="none" w:sz="0" w:space="0" w:color="auto"/>
        <w:bottom w:val="none" w:sz="0" w:space="0" w:color="auto"/>
        <w:right w:val="none" w:sz="0" w:space="0" w:color="auto"/>
      </w:divBdr>
    </w:div>
    <w:div w:id="612133909">
      <w:bodyDiv w:val="1"/>
      <w:marLeft w:val="0"/>
      <w:marRight w:val="0"/>
      <w:marTop w:val="0"/>
      <w:marBottom w:val="0"/>
      <w:divBdr>
        <w:top w:val="none" w:sz="0" w:space="0" w:color="auto"/>
        <w:left w:val="none" w:sz="0" w:space="0" w:color="auto"/>
        <w:bottom w:val="none" w:sz="0" w:space="0" w:color="auto"/>
        <w:right w:val="none" w:sz="0" w:space="0" w:color="auto"/>
      </w:divBdr>
      <w:divsChild>
        <w:div w:id="1581207592">
          <w:marLeft w:val="0"/>
          <w:marRight w:val="0"/>
          <w:marTop w:val="0"/>
          <w:marBottom w:val="0"/>
          <w:divBdr>
            <w:top w:val="none" w:sz="0" w:space="0" w:color="auto"/>
            <w:left w:val="none" w:sz="0" w:space="0" w:color="auto"/>
            <w:bottom w:val="none" w:sz="0" w:space="0" w:color="auto"/>
            <w:right w:val="none" w:sz="0" w:space="0" w:color="auto"/>
          </w:divBdr>
          <w:divsChild>
            <w:div w:id="1082684603">
              <w:marLeft w:val="0"/>
              <w:marRight w:val="0"/>
              <w:marTop w:val="0"/>
              <w:marBottom w:val="0"/>
              <w:divBdr>
                <w:top w:val="none" w:sz="0" w:space="0" w:color="auto"/>
                <w:left w:val="none" w:sz="0" w:space="0" w:color="auto"/>
                <w:bottom w:val="none" w:sz="0" w:space="0" w:color="auto"/>
                <w:right w:val="none" w:sz="0" w:space="0" w:color="auto"/>
              </w:divBdr>
              <w:divsChild>
                <w:div w:id="1035497621">
                  <w:marLeft w:val="0"/>
                  <w:marRight w:val="0"/>
                  <w:marTop w:val="0"/>
                  <w:marBottom w:val="0"/>
                  <w:divBdr>
                    <w:top w:val="none" w:sz="0" w:space="0" w:color="auto"/>
                    <w:left w:val="none" w:sz="0" w:space="0" w:color="auto"/>
                    <w:bottom w:val="none" w:sz="0" w:space="0" w:color="auto"/>
                    <w:right w:val="none" w:sz="0" w:space="0" w:color="auto"/>
                  </w:divBdr>
                  <w:divsChild>
                    <w:div w:id="1899591196">
                      <w:marLeft w:val="0"/>
                      <w:marRight w:val="0"/>
                      <w:marTop w:val="0"/>
                      <w:marBottom w:val="0"/>
                      <w:divBdr>
                        <w:top w:val="none" w:sz="0" w:space="0" w:color="auto"/>
                        <w:left w:val="none" w:sz="0" w:space="0" w:color="auto"/>
                        <w:bottom w:val="none" w:sz="0" w:space="0" w:color="auto"/>
                        <w:right w:val="none" w:sz="0" w:space="0" w:color="auto"/>
                      </w:divBdr>
                      <w:divsChild>
                        <w:div w:id="636959511">
                          <w:marLeft w:val="0"/>
                          <w:marRight w:val="0"/>
                          <w:marTop w:val="0"/>
                          <w:marBottom w:val="0"/>
                          <w:divBdr>
                            <w:top w:val="none" w:sz="0" w:space="0" w:color="auto"/>
                            <w:left w:val="none" w:sz="0" w:space="0" w:color="auto"/>
                            <w:bottom w:val="none" w:sz="0" w:space="0" w:color="auto"/>
                            <w:right w:val="none" w:sz="0" w:space="0" w:color="auto"/>
                          </w:divBdr>
                          <w:divsChild>
                            <w:div w:id="16013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064242">
      <w:bodyDiv w:val="1"/>
      <w:marLeft w:val="0"/>
      <w:marRight w:val="0"/>
      <w:marTop w:val="0"/>
      <w:marBottom w:val="0"/>
      <w:divBdr>
        <w:top w:val="none" w:sz="0" w:space="0" w:color="auto"/>
        <w:left w:val="none" w:sz="0" w:space="0" w:color="auto"/>
        <w:bottom w:val="none" w:sz="0" w:space="0" w:color="auto"/>
        <w:right w:val="none" w:sz="0" w:space="0" w:color="auto"/>
      </w:divBdr>
    </w:div>
    <w:div w:id="709233357">
      <w:bodyDiv w:val="1"/>
      <w:marLeft w:val="0"/>
      <w:marRight w:val="0"/>
      <w:marTop w:val="0"/>
      <w:marBottom w:val="0"/>
      <w:divBdr>
        <w:top w:val="none" w:sz="0" w:space="0" w:color="auto"/>
        <w:left w:val="none" w:sz="0" w:space="0" w:color="auto"/>
        <w:bottom w:val="none" w:sz="0" w:space="0" w:color="auto"/>
        <w:right w:val="none" w:sz="0" w:space="0" w:color="auto"/>
      </w:divBdr>
      <w:divsChild>
        <w:div w:id="1401750289">
          <w:marLeft w:val="0"/>
          <w:marRight w:val="0"/>
          <w:marTop w:val="0"/>
          <w:marBottom w:val="0"/>
          <w:divBdr>
            <w:top w:val="none" w:sz="0" w:space="0" w:color="auto"/>
            <w:left w:val="none" w:sz="0" w:space="0" w:color="auto"/>
            <w:bottom w:val="none" w:sz="0" w:space="0" w:color="auto"/>
            <w:right w:val="none" w:sz="0" w:space="0" w:color="auto"/>
          </w:divBdr>
          <w:divsChild>
            <w:div w:id="42944803">
              <w:marLeft w:val="0"/>
              <w:marRight w:val="0"/>
              <w:marTop w:val="0"/>
              <w:marBottom w:val="0"/>
              <w:divBdr>
                <w:top w:val="none" w:sz="0" w:space="0" w:color="auto"/>
                <w:left w:val="none" w:sz="0" w:space="0" w:color="auto"/>
                <w:bottom w:val="none" w:sz="0" w:space="0" w:color="auto"/>
                <w:right w:val="none" w:sz="0" w:space="0" w:color="auto"/>
              </w:divBdr>
              <w:divsChild>
                <w:div w:id="1749686871">
                  <w:marLeft w:val="0"/>
                  <w:marRight w:val="0"/>
                  <w:marTop w:val="0"/>
                  <w:marBottom w:val="0"/>
                  <w:divBdr>
                    <w:top w:val="none" w:sz="0" w:space="0" w:color="auto"/>
                    <w:left w:val="none" w:sz="0" w:space="0" w:color="auto"/>
                    <w:bottom w:val="none" w:sz="0" w:space="0" w:color="auto"/>
                    <w:right w:val="none" w:sz="0" w:space="0" w:color="auto"/>
                  </w:divBdr>
                  <w:divsChild>
                    <w:div w:id="1099788709">
                      <w:marLeft w:val="0"/>
                      <w:marRight w:val="0"/>
                      <w:marTop w:val="0"/>
                      <w:marBottom w:val="0"/>
                      <w:divBdr>
                        <w:top w:val="none" w:sz="0" w:space="0" w:color="auto"/>
                        <w:left w:val="none" w:sz="0" w:space="0" w:color="auto"/>
                        <w:bottom w:val="none" w:sz="0" w:space="0" w:color="auto"/>
                        <w:right w:val="none" w:sz="0" w:space="0" w:color="auto"/>
                      </w:divBdr>
                      <w:divsChild>
                        <w:div w:id="1877309246">
                          <w:marLeft w:val="0"/>
                          <w:marRight w:val="0"/>
                          <w:marTop w:val="0"/>
                          <w:marBottom w:val="0"/>
                          <w:divBdr>
                            <w:top w:val="none" w:sz="0" w:space="0" w:color="auto"/>
                            <w:left w:val="none" w:sz="0" w:space="0" w:color="auto"/>
                            <w:bottom w:val="none" w:sz="0" w:space="0" w:color="auto"/>
                            <w:right w:val="none" w:sz="0" w:space="0" w:color="auto"/>
                          </w:divBdr>
                          <w:divsChild>
                            <w:div w:id="113988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018527">
      <w:bodyDiv w:val="1"/>
      <w:marLeft w:val="0"/>
      <w:marRight w:val="0"/>
      <w:marTop w:val="0"/>
      <w:marBottom w:val="0"/>
      <w:divBdr>
        <w:top w:val="none" w:sz="0" w:space="0" w:color="auto"/>
        <w:left w:val="none" w:sz="0" w:space="0" w:color="auto"/>
        <w:bottom w:val="none" w:sz="0" w:space="0" w:color="auto"/>
        <w:right w:val="none" w:sz="0" w:space="0" w:color="auto"/>
      </w:divBdr>
    </w:div>
    <w:div w:id="928466064">
      <w:bodyDiv w:val="1"/>
      <w:marLeft w:val="0"/>
      <w:marRight w:val="0"/>
      <w:marTop w:val="0"/>
      <w:marBottom w:val="0"/>
      <w:divBdr>
        <w:top w:val="none" w:sz="0" w:space="0" w:color="auto"/>
        <w:left w:val="none" w:sz="0" w:space="0" w:color="auto"/>
        <w:bottom w:val="none" w:sz="0" w:space="0" w:color="auto"/>
        <w:right w:val="none" w:sz="0" w:space="0" w:color="auto"/>
      </w:divBdr>
    </w:div>
    <w:div w:id="1010834627">
      <w:bodyDiv w:val="1"/>
      <w:marLeft w:val="0"/>
      <w:marRight w:val="0"/>
      <w:marTop w:val="0"/>
      <w:marBottom w:val="0"/>
      <w:divBdr>
        <w:top w:val="none" w:sz="0" w:space="0" w:color="auto"/>
        <w:left w:val="none" w:sz="0" w:space="0" w:color="auto"/>
        <w:bottom w:val="none" w:sz="0" w:space="0" w:color="auto"/>
        <w:right w:val="none" w:sz="0" w:space="0" w:color="auto"/>
      </w:divBdr>
    </w:div>
    <w:div w:id="1051033096">
      <w:bodyDiv w:val="1"/>
      <w:marLeft w:val="0"/>
      <w:marRight w:val="0"/>
      <w:marTop w:val="0"/>
      <w:marBottom w:val="0"/>
      <w:divBdr>
        <w:top w:val="none" w:sz="0" w:space="0" w:color="auto"/>
        <w:left w:val="none" w:sz="0" w:space="0" w:color="auto"/>
        <w:bottom w:val="none" w:sz="0" w:space="0" w:color="auto"/>
        <w:right w:val="none" w:sz="0" w:space="0" w:color="auto"/>
      </w:divBdr>
    </w:div>
    <w:div w:id="1100683506">
      <w:bodyDiv w:val="1"/>
      <w:marLeft w:val="0"/>
      <w:marRight w:val="0"/>
      <w:marTop w:val="0"/>
      <w:marBottom w:val="0"/>
      <w:divBdr>
        <w:top w:val="none" w:sz="0" w:space="0" w:color="auto"/>
        <w:left w:val="none" w:sz="0" w:space="0" w:color="auto"/>
        <w:bottom w:val="none" w:sz="0" w:space="0" w:color="auto"/>
        <w:right w:val="none" w:sz="0" w:space="0" w:color="auto"/>
      </w:divBdr>
    </w:div>
    <w:div w:id="1126201054">
      <w:bodyDiv w:val="1"/>
      <w:marLeft w:val="0"/>
      <w:marRight w:val="0"/>
      <w:marTop w:val="0"/>
      <w:marBottom w:val="0"/>
      <w:divBdr>
        <w:top w:val="none" w:sz="0" w:space="0" w:color="auto"/>
        <w:left w:val="none" w:sz="0" w:space="0" w:color="auto"/>
        <w:bottom w:val="none" w:sz="0" w:space="0" w:color="auto"/>
        <w:right w:val="none" w:sz="0" w:space="0" w:color="auto"/>
      </w:divBdr>
    </w:div>
    <w:div w:id="1172259243">
      <w:bodyDiv w:val="1"/>
      <w:marLeft w:val="0"/>
      <w:marRight w:val="0"/>
      <w:marTop w:val="0"/>
      <w:marBottom w:val="0"/>
      <w:divBdr>
        <w:top w:val="none" w:sz="0" w:space="0" w:color="auto"/>
        <w:left w:val="none" w:sz="0" w:space="0" w:color="auto"/>
        <w:bottom w:val="none" w:sz="0" w:space="0" w:color="auto"/>
        <w:right w:val="none" w:sz="0" w:space="0" w:color="auto"/>
      </w:divBdr>
      <w:divsChild>
        <w:div w:id="1668746186">
          <w:marLeft w:val="0"/>
          <w:marRight w:val="0"/>
          <w:marTop w:val="0"/>
          <w:marBottom w:val="0"/>
          <w:divBdr>
            <w:top w:val="none" w:sz="0" w:space="0" w:color="auto"/>
            <w:left w:val="none" w:sz="0" w:space="0" w:color="auto"/>
            <w:bottom w:val="none" w:sz="0" w:space="0" w:color="auto"/>
            <w:right w:val="none" w:sz="0" w:space="0" w:color="auto"/>
          </w:divBdr>
          <w:divsChild>
            <w:div w:id="1738898793">
              <w:marLeft w:val="0"/>
              <w:marRight w:val="0"/>
              <w:marTop w:val="0"/>
              <w:marBottom w:val="0"/>
              <w:divBdr>
                <w:top w:val="none" w:sz="0" w:space="0" w:color="auto"/>
                <w:left w:val="none" w:sz="0" w:space="0" w:color="auto"/>
                <w:bottom w:val="none" w:sz="0" w:space="0" w:color="auto"/>
                <w:right w:val="none" w:sz="0" w:space="0" w:color="auto"/>
              </w:divBdr>
              <w:divsChild>
                <w:div w:id="711853606">
                  <w:marLeft w:val="0"/>
                  <w:marRight w:val="0"/>
                  <w:marTop w:val="0"/>
                  <w:marBottom w:val="0"/>
                  <w:divBdr>
                    <w:top w:val="none" w:sz="0" w:space="0" w:color="auto"/>
                    <w:left w:val="none" w:sz="0" w:space="0" w:color="auto"/>
                    <w:bottom w:val="none" w:sz="0" w:space="0" w:color="auto"/>
                    <w:right w:val="none" w:sz="0" w:space="0" w:color="auto"/>
                  </w:divBdr>
                  <w:divsChild>
                    <w:div w:id="14155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030416">
      <w:bodyDiv w:val="1"/>
      <w:marLeft w:val="0"/>
      <w:marRight w:val="0"/>
      <w:marTop w:val="0"/>
      <w:marBottom w:val="0"/>
      <w:divBdr>
        <w:top w:val="none" w:sz="0" w:space="0" w:color="auto"/>
        <w:left w:val="none" w:sz="0" w:space="0" w:color="auto"/>
        <w:bottom w:val="none" w:sz="0" w:space="0" w:color="auto"/>
        <w:right w:val="none" w:sz="0" w:space="0" w:color="auto"/>
      </w:divBdr>
    </w:div>
    <w:div w:id="1196190379">
      <w:bodyDiv w:val="1"/>
      <w:marLeft w:val="0"/>
      <w:marRight w:val="0"/>
      <w:marTop w:val="0"/>
      <w:marBottom w:val="0"/>
      <w:divBdr>
        <w:top w:val="none" w:sz="0" w:space="0" w:color="auto"/>
        <w:left w:val="none" w:sz="0" w:space="0" w:color="auto"/>
        <w:bottom w:val="none" w:sz="0" w:space="0" w:color="auto"/>
        <w:right w:val="none" w:sz="0" w:space="0" w:color="auto"/>
      </w:divBdr>
    </w:div>
    <w:div w:id="1202207662">
      <w:bodyDiv w:val="1"/>
      <w:marLeft w:val="0"/>
      <w:marRight w:val="0"/>
      <w:marTop w:val="0"/>
      <w:marBottom w:val="0"/>
      <w:divBdr>
        <w:top w:val="none" w:sz="0" w:space="0" w:color="auto"/>
        <w:left w:val="none" w:sz="0" w:space="0" w:color="auto"/>
        <w:bottom w:val="none" w:sz="0" w:space="0" w:color="auto"/>
        <w:right w:val="none" w:sz="0" w:space="0" w:color="auto"/>
      </w:divBdr>
      <w:divsChild>
        <w:div w:id="770128945">
          <w:marLeft w:val="0"/>
          <w:marRight w:val="0"/>
          <w:marTop w:val="0"/>
          <w:marBottom w:val="0"/>
          <w:divBdr>
            <w:top w:val="none" w:sz="0" w:space="0" w:color="auto"/>
            <w:left w:val="none" w:sz="0" w:space="0" w:color="auto"/>
            <w:bottom w:val="none" w:sz="0" w:space="0" w:color="auto"/>
            <w:right w:val="none" w:sz="0" w:space="0" w:color="auto"/>
          </w:divBdr>
          <w:divsChild>
            <w:div w:id="2057045010">
              <w:marLeft w:val="0"/>
              <w:marRight w:val="0"/>
              <w:marTop w:val="0"/>
              <w:marBottom w:val="0"/>
              <w:divBdr>
                <w:top w:val="none" w:sz="0" w:space="0" w:color="auto"/>
                <w:left w:val="none" w:sz="0" w:space="0" w:color="auto"/>
                <w:bottom w:val="none" w:sz="0" w:space="0" w:color="auto"/>
                <w:right w:val="none" w:sz="0" w:space="0" w:color="auto"/>
              </w:divBdr>
              <w:divsChild>
                <w:div w:id="1251500599">
                  <w:marLeft w:val="0"/>
                  <w:marRight w:val="0"/>
                  <w:marTop w:val="0"/>
                  <w:marBottom w:val="0"/>
                  <w:divBdr>
                    <w:top w:val="none" w:sz="0" w:space="0" w:color="auto"/>
                    <w:left w:val="none" w:sz="0" w:space="0" w:color="auto"/>
                    <w:bottom w:val="none" w:sz="0" w:space="0" w:color="auto"/>
                    <w:right w:val="none" w:sz="0" w:space="0" w:color="auto"/>
                  </w:divBdr>
                  <w:divsChild>
                    <w:div w:id="96491691">
                      <w:marLeft w:val="0"/>
                      <w:marRight w:val="0"/>
                      <w:marTop w:val="0"/>
                      <w:marBottom w:val="0"/>
                      <w:divBdr>
                        <w:top w:val="none" w:sz="0" w:space="0" w:color="auto"/>
                        <w:left w:val="none" w:sz="0" w:space="0" w:color="auto"/>
                        <w:bottom w:val="none" w:sz="0" w:space="0" w:color="auto"/>
                        <w:right w:val="none" w:sz="0" w:space="0" w:color="auto"/>
                      </w:divBdr>
                      <w:divsChild>
                        <w:div w:id="1109009741">
                          <w:marLeft w:val="0"/>
                          <w:marRight w:val="0"/>
                          <w:marTop w:val="0"/>
                          <w:marBottom w:val="0"/>
                          <w:divBdr>
                            <w:top w:val="none" w:sz="0" w:space="0" w:color="auto"/>
                            <w:left w:val="none" w:sz="0" w:space="0" w:color="auto"/>
                            <w:bottom w:val="none" w:sz="0" w:space="0" w:color="auto"/>
                            <w:right w:val="none" w:sz="0" w:space="0" w:color="auto"/>
                          </w:divBdr>
                          <w:divsChild>
                            <w:div w:id="18615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922339">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51973929">
      <w:bodyDiv w:val="1"/>
      <w:marLeft w:val="0"/>
      <w:marRight w:val="0"/>
      <w:marTop w:val="0"/>
      <w:marBottom w:val="0"/>
      <w:divBdr>
        <w:top w:val="none" w:sz="0" w:space="0" w:color="auto"/>
        <w:left w:val="none" w:sz="0" w:space="0" w:color="auto"/>
        <w:bottom w:val="none" w:sz="0" w:space="0" w:color="auto"/>
        <w:right w:val="none" w:sz="0" w:space="0" w:color="auto"/>
      </w:divBdr>
    </w:div>
    <w:div w:id="1457989904">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806194346">
      <w:bodyDiv w:val="1"/>
      <w:marLeft w:val="0"/>
      <w:marRight w:val="0"/>
      <w:marTop w:val="0"/>
      <w:marBottom w:val="0"/>
      <w:divBdr>
        <w:top w:val="none" w:sz="0" w:space="0" w:color="auto"/>
        <w:left w:val="none" w:sz="0" w:space="0" w:color="auto"/>
        <w:bottom w:val="none" w:sz="0" w:space="0" w:color="auto"/>
        <w:right w:val="none" w:sz="0" w:space="0" w:color="auto"/>
      </w:divBdr>
    </w:div>
    <w:div w:id="1830635751">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932082647">
      <w:bodyDiv w:val="1"/>
      <w:marLeft w:val="0"/>
      <w:marRight w:val="0"/>
      <w:marTop w:val="0"/>
      <w:marBottom w:val="0"/>
      <w:divBdr>
        <w:top w:val="none" w:sz="0" w:space="0" w:color="auto"/>
        <w:left w:val="none" w:sz="0" w:space="0" w:color="auto"/>
        <w:bottom w:val="none" w:sz="0" w:space="0" w:color="auto"/>
        <w:right w:val="none" w:sz="0" w:space="0" w:color="auto"/>
      </w:divBdr>
    </w:div>
    <w:div w:id="195371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customXml" Target="../customXml/item2.xml" Id="rId2" /><Relationship Type="http://schemas.microsoft.com/office/2016/09/relationships/commentsIds" Target="commentsIds.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microsoft.com/office/2011/relationships/commentsExtended" Target="commentsExtended.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en-standard.eu/csn-en-13201-1-4-road-lighting/?srsltid=AfmBOoo8uQdYlaEGEA8nQqtqZZ-P6ff8WwhgoMKfKKFYMJsl3iNfz84q" TargetMode="External" Id="R0f613559ebbd4a08" /><Relationship Type="http://schemas.openxmlformats.org/officeDocument/2006/relationships/hyperlink" Target="https://cie.co.at/" TargetMode="External" Id="R76851a0bcd444951" /><Relationship Type="http://schemas.openxmlformats.org/officeDocument/2006/relationships/hyperlink" Target="https://www.undp.org/sites/g/files/zskgke326/files/migration/ba/d2171d9183118634618ca25e611eaf5813f9cd113f46d3326f85d47edd20a886.pdf" TargetMode="External" Id="R06686baba90c4da5" /><Relationship Type="http://schemas.openxmlformats.org/officeDocument/2006/relationships/hyperlink" Target="https://gauss.ba/en/solutions/gauss-webcity" TargetMode="External" Id="Rdd0b05cfa82f47a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005A76-D113-459B-ACD9-87473721E3D1}"/>
</file>

<file path=customXml/itemProps2.xml><?xml version="1.0" encoding="utf-8"?>
<ds:datastoreItem xmlns:ds="http://schemas.openxmlformats.org/officeDocument/2006/customXml" ds:itemID="{D8409F7F-3B07-4449-B3F6-C77824232F36}">
  <ds:schemaRefs>
    <ds:schemaRef ds:uri="http://schemas.openxmlformats.org/officeDocument/2006/bibliography"/>
  </ds:schemaRefs>
</ds:datastoreItem>
</file>

<file path=customXml/itemProps3.xml><?xml version="1.0" encoding="utf-8"?>
<ds:datastoreItem xmlns:ds="http://schemas.openxmlformats.org/officeDocument/2006/customXml" ds:itemID="{17373DBB-C2A3-46A7-AE45-9307BCBE04E4}">
  <ds:schemaRefs>
    <ds:schemaRef ds:uri="http://schemas.microsoft.com/sharepoint/v3/contenttype/forms"/>
  </ds:schemaRefs>
</ds:datastoreItem>
</file>

<file path=customXml/itemProps4.xml><?xml version="1.0" encoding="utf-8"?>
<ds:datastoreItem xmlns:ds="http://schemas.openxmlformats.org/officeDocument/2006/customXml" ds:itemID="{DD227A5A-1F8C-46DF-A67A-01E3E73ED3E5}">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Hanjalić</dc:creator>
  <cp:lastModifiedBy>Saša Solujić</cp:lastModifiedBy>
  <cp:revision>47</cp:revision>
  <dcterms:created xsi:type="dcterms:W3CDTF">2024-09-18T11:12:00Z</dcterms:created>
  <dcterms:modified xsi:type="dcterms:W3CDTF">2024-12-10T15:24:57Z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